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0B0" w:rsidRPr="005840B0" w:rsidRDefault="005840B0" w:rsidP="005840B0">
      <w:pPr>
        <w:spacing w:line="276" w:lineRule="auto"/>
        <w:jc w:val="both"/>
        <w:rPr>
          <w:rFonts w:ascii="Arial" w:hAnsi="Arial" w:cs="Arial"/>
          <w:color w:val="000000" w:themeColor="text1"/>
        </w:rPr>
      </w:pPr>
      <w:r w:rsidRPr="005840B0">
        <w:rPr>
          <w:rFonts w:ascii="Arial" w:hAnsi="Arial" w:cs="Arial"/>
          <w:noProof/>
          <w:color w:val="000000" w:themeColor="text1"/>
        </w:rPr>
        <w:drawing>
          <wp:inline distT="0" distB="0" distL="0" distR="0" wp14:anchorId="66BC901D" wp14:editId="6AF186A5">
            <wp:extent cx="5727700" cy="1136859"/>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136859"/>
                    </a:xfrm>
                    <a:prstGeom prst="rect">
                      <a:avLst/>
                    </a:prstGeom>
                    <a:noFill/>
                    <a:ln>
                      <a:noFill/>
                    </a:ln>
                  </pic:spPr>
                </pic:pic>
              </a:graphicData>
            </a:graphic>
          </wp:inline>
        </w:drawing>
      </w:r>
    </w:p>
    <w:p w:rsidR="005840B0" w:rsidRPr="005840B0" w:rsidRDefault="005840B0" w:rsidP="005840B0">
      <w:pPr>
        <w:pStyle w:val="Title1"/>
        <w:rPr>
          <w:rFonts w:cs="Arial"/>
          <w:color w:val="000000" w:themeColor="text1"/>
        </w:rPr>
      </w:pPr>
    </w:p>
    <w:p w:rsidR="005840B0" w:rsidRPr="005840B0" w:rsidRDefault="005840B0" w:rsidP="005840B0">
      <w:pPr>
        <w:pStyle w:val="Title1"/>
        <w:rPr>
          <w:rFonts w:cs="Arial"/>
          <w:color w:val="000000" w:themeColor="text1"/>
        </w:rPr>
      </w:pPr>
    </w:p>
    <w:p w:rsidR="005840B0" w:rsidRPr="005840B0" w:rsidRDefault="005840B0" w:rsidP="005840B0">
      <w:pPr>
        <w:pStyle w:val="Title1"/>
        <w:rPr>
          <w:rFonts w:cs="Arial"/>
          <w:color w:val="000000" w:themeColor="text1"/>
        </w:rPr>
      </w:pPr>
    </w:p>
    <w:p w:rsidR="005840B0" w:rsidRPr="005840B0" w:rsidRDefault="005840B0" w:rsidP="005840B0">
      <w:pPr>
        <w:spacing w:before="195" w:after="195"/>
        <w:jc w:val="right"/>
        <w:rPr>
          <w:rFonts w:ascii="Arial" w:eastAsia="Times New Roman" w:hAnsi="Arial" w:cs="Arial"/>
          <w:b/>
          <w:bCs/>
          <w:color w:val="000000" w:themeColor="text1"/>
          <w:sz w:val="44"/>
          <w:szCs w:val="44"/>
        </w:rPr>
      </w:pPr>
      <w:bookmarkStart w:id="0" w:name="_Toc16181983"/>
      <w:r w:rsidRPr="005840B0">
        <w:rPr>
          <w:rFonts w:ascii="Arial" w:eastAsia="Times New Roman" w:hAnsi="Arial" w:cs="Arial"/>
          <w:b/>
          <w:bCs/>
          <w:color w:val="000000" w:themeColor="text1"/>
          <w:sz w:val="44"/>
          <w:szCs w:val="44"/>
        </w:rPr>
        <w:t xml:space="preserve">Attendance and Missing Student Policy </w:t>
      </w:r>
    </w:p>
    <w:p w:rsidR="005840B0" w:rsidRPr="005840B0" w:rsidRDefault="005840B0" w:rsidP="005840B0">
      <w:pPr>
        <w:pStyle w:val="Title1"/>
        <w:rPr>
          <w:rFonts w:cs="Arial"/>
          <w:color w:val="000000" w:themeColor="text1"/>
        </w:rPr>
      </w:pPr>
      <w:bookmarkStart w:id="1" w:name="_Toc16194530"/>
      <w:bookmarkStart w:id="2" w:name="_Toc16194663"/>
      <w:r w:rsidRPr="005840B0">
        <w:rPr>
          <w:rFonts w:cs="Arial"/>
          <w:color w:val="000000" w:themeColor="text1"/>
        </w:rPr>
        <w:t>2019/2020</w:t>
      </w:r>
      <w:bookmarkEnd w:id="0"/>
      <w:bookmarkEnd w:id="1"/>
      <w:bookmarkEnd w:id="2"/>
    </w:p>
    <w:p w:rsidR="005840B0" w:rsidRPr="005840B0" w:rsidRDefault="005840B0" w:rsidP="005840B0">
      <w:pPr>
        <w:pStyle w:val="Title1"/>
        <w:rPr>
          <w:rFonts w:cs="Arial"/>
          <w:color w:val="000000" w:themeColor="text1"/>
        </w:rPr>
      </w:pPr>
    </w:p>
    <w:p w:rsidR="005840B0" w:rsidRPr="005840B0" w:rsidRDefault="005840B0" w:rsidP="005840B0">
      <w:pPr>
        <w:spacing w:line="276" w:lineRule="auto"/>
        <w:jc w:val="both"/>
        <w:rPr>
          <w:rFonts w:ascii="Arial" w:hAnsi="Arial" w:cs="Arial"/>
          <w:b/>
          <w:color w:val="000000" w:themeColor="text1"/>
        </w:rPr>
      </w:pPr>
    </w:p>
    <w:p w:rsidR="005840B0" w:rsidRPr="005840B0" w:rsidRDefault="005840B0" w:rsidP="005840B0">
      <w:pPr>
        <w:spacing w:line="276" w:lineRule="auto"/>
        <w:jc w:val="both"/>
        <w:rPr>
          <w:rFonts w:ascii="Arial" w:hAnsi="Arial" w:cs="Arial"/>
          <w:b/>
          <w:color w:val="000000" w:themeColor="text1"/>
        </w:rPr>
      </w:pPr>
    </w:p>
    <w:p w:rsidR="005840B0" w:rsidRPr="005840B0" w:rsidRDefault="005840B0" w:rsidP="005840B0">
      <w:pPr>
        <w:spacing w:line="276" w:lineRule="auto"/>
        <w:jc w:val="both"/>
        <w:rPr>
          <w:rFonts w:ascii="Arial" w:hAnsi="Arial" w:cs="Arial"/>
          <w:b/>
          <w:color w:val="000000" w:themeColor="text1"/>
        </w:rPr>
      </w:pPr>
    </w:p>
    <w:p w:rsidR="005840B0" w:rsidRPr="005840B0" w:rsidRDefault="005840B0" w:rsidP="005840B0">
      <w:pPr>
        <w:spacing w:line="276" w:lineRule="auto"/>
        <w:jc w:val="both"/>
        <w:rPr>
          <w:rFonts w:ascii="Arial" w:hAnsi="Arial" w:cs="Arial"/>
          <w:b/>
          <w:color w:val="000000" w:themeColor="text1"/>
        </w:rPr>
      </w:pPr>
    </w:p>
    <w:p w:rsidR="005840B0" w:rsidRPr="005840B0" w:rsidRDefault="005840B0" w:rsidP="005840B0">
      <w:pPr>
        <w:spacing w:line="276" w:lineRule="auto"/>
        <w:jc w:val="both"/>
        <w:rPr>
          <w:rFonts w:ascii="Arial" w:hAnsi="Arial" w:cs="Arial"/>
          <w:b/>
          <w:color w:val="000000" w:themeColor="text1"/>
        </w:rPr>
      </w:pPr>
    </w:p>
    <w:p w:rsidR="005840B0" w:rsidRPr="005840B0" w:rsidRDefault="005840B0" w:rsidP="005840B0">
      <w:pPr>
        <w:spacing w:line="276" w:lineRule="auto"/>
        <w:jc w:val="both"/>
        <w:rPr>
          <w:rFonts w:ascii="Arial" w:hAnsi="Arial" w:cs="Arial"/>
          <w:b/>
          <w:color w:val="000000" w:themeColor="text1"/>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586"/>
        <w:gridCol w:w="3268"/>
        <w:gridCol w:w="3587"/>
      </w:tblGrid>
      <w:tr w:rsidR="005840B0" w:rsidRPr="005840B0" w:rsidTr="00D16DDA">
        <w:tc>
          <w:tcPr>
            <w:tcW w:w="2586" w:type="dxa"/>
            <w:shd w:val="clear" w:color="auto" w:fill="BFBFBF"/>
          </w:tcPr>
          <w:p w:rsidR="005840B0" w:rsidRPr="005840B0" w:rsidRDefault="005840B0" w:rsidP="00D16DDA">
            <w:pPr>
              <w:spacing w:line="276" w:lineRule="auto"/>
              <w:jc w:val="both"/>
              <w:rPr>
                <w:rFonts w:ascii="Arial" w:hAnsi="Arial" w:cs="Arial"/>
                <w:b/>
                <w:color w:val="000000" w:themeColor="text1"/>
              </w:rPr>
            </w:pPr>
            <w:r w:rsidRPr="005840B0">
              <w:rPr>
                <w:rFonts w:ascii="Arial" w:hAnsi="Arial" w:cs="Arial"/>
                <w:b/>
                <w:color w:val="000000" w:themeColor="text1"/>
              </w:rPr>
              <w:t>Approved by:</w:t>
            </w:r>
          </w:p>
        </w:tc>
        <w:tc>
          <w:tcPr>
            <w:tcW w:w="3268" w:type="dxa"/>
            <w:shd w:val="clear" w:color="auto" w:fill="BFBFBF"/>
          </w:tcPr>
          <w:p w:rsidR="005840B0" w:rsidRPr="005840B0" w:rsidRDefault="005840B0" w:rsidP="00D16DDA">
            <w:pPr>
              <w:spacing w:line="276" w:lineRule="auto"/>
              <w:jc w:val="both"/>
              <w:rPr>
                <w:rFonts w:ascii="Arial" w:hAnsi="Arial" w:cs="Arial"/>
                <w:color w:val="000000" w:themeColor="text1"/>
              </w:rPr>
            </w:pPr>
            <w:r w:rsidRPr="005840B0">
              <w:rPr>
                <w:rFonts w:ascii="Arial" w:hAnsi="Arial" w:cs="Arial"/>
                <w:color w:val="000000" w:themeColor="text1"/>
              </w:rPr>
              <w:t>Michael Lawless</w:t>
            </w:r>
          </w:p>
        </w:tc>
        <w:tc>
          <w:tcPr>
            <w:tcW w:w="3587" w:type="dxa"/>
            <w:shd w:val="clear" w:color="auto" w:fill="BFBFBF"/>
          </w:tcPr>
          <w:p w:rsidR="005840B0" w:rsidRPr="005840B0" w:rsidRDefault="005840B0" w:rsidP="00D16DDA">
            <w:pPr>
              <w:spacing w:line="276" w:lineRule="auto"/>
              <w:jc w:val="both"/>
              <w:rPr>
                <w:rFonts w:ascii="Arial" w:hAnsi="Arial" w:cs="Arial"/>
                <w:color w:val="000000" w:themeColor="text1"/>
              </w:rPr>
            </w:pPr>
            <w:r w:rsidRPr="005840B0">
              <w:rPr>
                <w:rFonts w:ascii="Arial" w:hAnsi="Arial" w:cs="Arial"/>
                <w:b/>
                <w:color w:val="000000" w:themeColor="text1"/>
              </w:rPr>
              <w:t>Date:</w:t>
            </w:r>
            <w:r w:rsidRPr="005840B0">
              <w:rPr>
                <w:rFonts w:ascii="Arial" w:hAnsi="Arial" w:cs="Arial"/>
                <w:color w:val="000000" w:themeColor="text1"/>
              </w:rPr>
              <w:t xml:space="preserve">  2</w:t>
            </w:r>
            <w:r w:rsidRPr="005840B0">
              <w:rPr>
                <w:rFonts w:ascii="Arial" w:hAnsi="Arial" w:cs="Arial"/>
                <w:color w:val="000000" w:themeColor="text1"/>
                <w:vertAlign w:val="superscript"/>
              </w:rPr>
              <w:t>nd</w:t>
            </w:r>
            <w:r w:rsidRPr="005840B0">
              <w:rPr>
                <w:rFonts w:ascii="Arial" w:hAnsi="Arial" w:cs="Arial"/>
                <w:color w:val="000000" w:themeColor="text1"/>
              </w:rPr>
              <w:t xml:space="preserve"> September</w:t>
            </w:r>
          </w:p>
        </w:tc>
      </w:tr>
      <w:tr w:rsidR="005840B0" w:rsidRPr="005840B0" w:rsidTr="00D16DDA">
        <w:tc>
          <w:tcPr>
            <w:tcW w:w="2586" w:type="dxa"/>
            <w:shd w:val="clear" w:color="auto" w:fill="BFBFBF"/>
          </w:tcPr>
          <w:p w:rsidR="005840B0" w:rsidRPr="005840B0" w:rsidRDefault="005840B0" w:rsidP="00D16DDA">
            <w:pPr>
              <w:spacing w:line="276" w:lineRule="auto"/>
              <w:jc w:val="both"/>
              <w:rPr>
                <w:rFonts w:ascii="Arial" w:hAnsi="Arial" w:cs="Arial"/>
                <w:b/>
                <w:color w:val="000000" w:themeColor="text1"/>
              </w:rPr>
            </w:pPr>
            <w:r w:rsidRPr="005840B0">
              <w:rPr>
                <w:rFonts w:ascii="Arial" w:hAnsi="Arial" w:cs="Arial"/>
                <w:b/>
                <w:color w:val="000000" w:themeColor="text1"/>
              </w:rPr>
              <w:t>Last reviewed on:</w:t>
            </w:r>
          </w:p>
        </w:tc>
        <w:tc>
          <w:tcPr>
            <w:tcW w:w="6855" w:type="dxa"/>
            <w:gridSpan w:val="2"/>
            <w:shd w:val="clear" w:color="auto" w:fill="BFBFBF"/>
          </w:tcPr>
          <w:p w:rsidR="005840B0" w:rsidRPr="005840B0" w:rsidRDefault="005840B0" w:rsidP="00D16DDA">
            <w:pPr>
              <w:spacing w:line="276" w:lineRule="auto"/>
              <w:jc w:val="both"/>
              <w:rPr>
                <w:rFonts w:ascii="Arial" w:hAnsi="Arial" w:cs="Arial"/>
                <w:color w:val="000000" w:themeColor="text1"/>
              </w:rPr>
            </w:pPr>
            <w:r w:rsidRPr="005840B0">
              <w:rPr>
                <w:rFonts w:ascii="Arial" w:hAnsi="Arial" w:cs="Arial"/>
                <w:color w:val="000000" w:themeColor="text1"/>
              </w:rPr>
              <w:t>n/a</w:t>
            </w:r>
          </w:p>
        </w:tc>
      </w:tr>
      <w:tr w:rsidR="005840B0" w:rsidRPr="005840B0" w:rsidTr="00D16DDA">
        <w:tc>
          <w:tcPr>
            <w:tcW w:w="2586" w:type="dxa"/>
            <w:shd w:val="clear" w:color="auto" w:fill="BFBFBF"/>
          </w:tcPr>
          <w:p w:rsidR="005840B0" w:rsidRPr="005840B0" w:rsidRDefault="005840B0" w:rsidP="00D16DDA">
            <w:pPr>
              <w:spacing w:line="276" w:lineRule="auto"/>
              <w:jc w:val="both"/>
              <w:rPr>
                <w:rFonts w:ascii="Arial" w:hAnsi="Arial" w:cs="Arial"/>
                <w:b/>
                <w:color w:val="000000" w:themeColor="text1"/>
              </w:rPr>
            </w:pPr>
            <w:r w:rsidRPr="005840B0">
              <w:rPr>
                <w:rFonts w:ascii="Arial" w:hAnsi="Arial" w:cs="Arial"/>
                <w:b/>
                <w:color w:val="000000" w:themeColor="text1"/>
              </w:rPr>
              <w:t>Next review due by:</w:t>
            </w:r>
          </w:p>
        </w:tc>
        <w:tc>
          <w:tcPr>
            <w:tcW w:w="6855" w:type="dxa"/>
            <w:gridSpan w:val="2"/>
            <w:shd w:val="clear" w:color="auto" w:fill="BFBFBF"/>
          </w:tcPr>
          <w:p w:rsidR="005840B0" w:rsidRPr="005840B0" w:rsidRDefault="005840B0" w:rsidP="00D16DDA">
            <w:pPr>
              <w:spacing w:line="276" w:lineRule="auto"/>
              <w:jc w:val="both"/>
              <w:rPr>
                <w:rFonts w:ascii="Arial" w:hAnsi="Arial" w:cs="Arial"/>
                <w:color w:val="000000" w:themeColor="text1"/>
              </w:rPr>
            </w:pPr>
            <w:r w:rsidRPr="005840B0">
              <w:rPr>
                <w:rFonts w:ascii="Arial" w:hAnsi="Arial" w:cs="Arial"/>
                <w:color w:val="000000" w:themeColor="text1"/>
              </w:rPr>
              <w:t>1</w:t>
            </w:r>
            <w:r w:rsidRPr="005840B0">
              <w:rPr>
                <w:rFonts w:ascii="Arial" w:hAnsi="Arial" w:cs="Arial"/>
                <w:color w:val="000000" w:themeColor="text1"/>
                <w:vertAlign w:val="superscript"/>
              </w:rPr>
              <w:t>st</w:t>
            </w:r>
            <w:r w:rsidRPr="005840B0">
              <w:rPr>
                <w:rFonts w:ascii="Arial" w:hAnsi="Arial" w:cs="Arial"/>
                <w:color w:val="000000" w:themeColor="text1"/>
              </w:rPr>
              <w:t xml:space="preserve"> August 2020</w:t>
            </w:r>
          </w:p>
        </w:tc>
      </w:tr>
    </w:tbl>
    <w:p w:rsidR="005840B0" w:rsidRPr="005840B0" w:rsidRDefault="005840B0" w:rsidP="005840B0">
      <w:pPr>
        <w:spacing w:line="276" w:lineRule="auto"/>
        <w:jc w:val="both"/>
        <w:rPr>
          <w:rFonts w:ascii="Arial" w:hAnsi="Arial" w:cs="Arial"/>
          <w:color w:val="000000" w:themeColor="text1"/>
        </w:rPr>
      </w:pPr>
    </w:p>
    <w:p w:rsidR="005840B0" w:rsidRPr="005840B0" w:rsidRDefault="005840B0" w:rsidP="005840B0">
      <w:pPr>
        <w:rPr>
          <w:rFonts w:ascii="Arial" w:hAnsi="Arial" w:cs="Arial"/>
          <w:color w:val="000000" w:themeColor="text1"/>
        </w:rPr>
      </w:pPr>
    </w:p>
    <w:p w:rsidR="005840B0" w:rsidRPr="005840B0" w:rsidRDefault="005840B0" w:rsidP="005840B0">
      <w:pPr>
        <w:rPr>
          <w:rFonts w:ascii="Arial" w:hAnsi="Arial" w:cs="Arial"/>
          <w:color w:val="000000" w:themeColor="text1"/>
        </w:rPr>
      </w:pPr>
    </w:p>
    <w:p w:rsidR="005840B0" w:rsidRPr="005840B0" w:rsidRDefault="005840B0" w:rsidP="005840B0">
      <w:pPr>
        <w:spacing w:before="195" w:after="195"/>
        <w:jc w:val="both"/>
        <w:rPr>
          <w:rFonts w:ascii="Arial" w:eastAsia="Times New Roman" w:hAnsi="Arial" w:cs="Arial"/>
          <w:b/>
          <w:bCs/>
          <w:color w:val="000000" w:themeColor="text1"/>
          <w:sz w:val="20"/>
          <w:szCs w:val="20"/>
        </w:rPr>
        <w:sectPr w:rsidR="005840B0" w:rsidRPr="005840B0" w:rsidSect="002421F2">
          <w:footerReference w:type="default" r:id="rId8"/>
          <w:pgSz w:w="11900" w:h="16840"/>
          <w:pgMar w:top="1440" w:right="1440" w:bottom="1440" w:left="1440" w:header="708" w:footer="708" w:gutter="0"/>
          <w:cols w:space="708"/>
          <w:docGrid w:linePitch="360"/>
        </w:sectPr>
      </w:pPr>
    </w:p>
    <w:p w:rsidR="005840B0" w:rsidRDefault="005840B0" w:rsidP="005840B0">
      <w:pPr>
        <w:pStyle w:val="Heading1"/>
        <w:rPr>
          <w:rFonts w:ascii="Arial" w:eastAsia="Times New Roman" w:hAnsi="Arial" w:cs="Arial"/>
          <w:b/>
          <w:bCs/>
          <w:color w:val="000000" w:themeColor="text1"/>
        </w:rPr>
      </w:pPr>
      <w:bookmarkStart w:id="3" w:name="_Toc16194531"/>
      <w:bookmarkStart w:id="4" w:name="_Toc16194664"/>
      <w:r>
        <w:rPr>
          <w:rFonts w:ascii="Arial" w:eastAsia="Times New Roman" w:hAnsi="Arial" w:cs="Arial"/>
          <w:b/>
          <w:bCs/>
          <w:color w:val="000000" w:themeColor="text1"/>
        </w:rPr>
        <w:lastRenderedPageBreak/>
        <w:t>Contents</w:t>
      </w:r>
      <w:bookmarkEnd w:id="3"/>
      <w:bookmarkEnd w:id="4"/>
    </w:p>
    <w:p w:rsidR="005840B0" w:rsidRDefault="005840B0" w:rsidP="005840B0"/>
    <w:p w:rsidR="00BB45AF" w:rsidRDefault="005840B0" w:rsidP="00BB45AF">
      <w:pPr>
        <w:pStyle w:val="TOC1"/>
        <w:tabs>
          <w:tab w:val="right" w:leader="dot" w:pos="9010"/>
        </w:tabs>
        <w:rPr>
          <w:rFonts w:eastAsiaTheme="minorEastAsia" w:cstheme="minorBidi"/>
          <w:b w:val="0"/>
          <w:bCs w:val="0"/>
          <w:caps w:val="0"/>
          <w:noProof/>
          <w:sz w:val="24"/>
          <w:szCs w:val="24"/>
        </w:rPr>
      </w:pPr>
      <w:r>
        <w:fldChar w:fldCharType="begin"/>
      </w:r>
      <w:r>
        <w:instrText xml:space="preserve"> TOC \o "1-3" \h \z \u </w:instrText>
      </w:r>
      <w:r>
        <w:fldChar w:fldCharType="separate"/>
      </w:r>
    </w:p>
    <w:p w:rsidR="00BB45AF" w:rsidRDefault="0074444A">
      <w:pPr>
        <w:pStyle w:val="TOC1"/>
        <w:tabs>
          <w:tab w:val="right" w:leader="dot" w:pos="9010"/>
        </w:tabs>
        <w:rPr>
          <w:rFonts w:eastAsiaTheme="minorEastAsia" w:cstheme="minorBidi"/>
          <w:b w:val="0"/>
          <w:bCs w:val="0"/>
          <w:caps w:val="0"/>
          <w:noProof/>
          <w:sz w:val="24"/>
          <w:szCs w:val="24"/>
        </w:rPr>
      </w:pPr>
      <w:hyperlink w:anchor="_Toc16194665" w:history="1">
        <w:r w:rsidR="00BB45AF" w:rsidRPr="00CA1F79">
          <w:rPr>
            <w:rStyle w:val="Hyperlink"/>
            <w:rFonts w:ascii="Arial" w:eastAsia="Times New Roman" w:hAnsi="Arial" w:cs="Arial"/>
            <w:noProof/>
          </w:rPr>
          <w:t>Aim</w:t>
        </w:r>
        <w:r w:rsidR="00BB45AF">
          <w:rPr>
            <w:noProof/>
            <w:webHidden/>
          </w:rPr>
          <w:tab/>
        </w:r>
        <w:r w:rsidR="00BB45AF">
          <w:rPr>
            <w:noProof/>
            <w:webHidden/>
          </w:rPr>
          <w:fldChar w:fldCharType="begin"/>
        </w:r>
        <w:r w:rsidR="00BB45AF">
          <w:rPr>
            <w:noProof/>
            <w:webHidden/>
          </w:rPr>
          <w:instrText xml:space="preserve"> PAGEREF _Toc16194665 \h </w:instrText>
        </w:r>
        <w:r w:rsidR="00BB45AF">
          <w:rPr>
            <w:noProof/>
            <w:webHidden/>
          </w:rPr>
        </w:r>
        <w:r w:rsidR="00BB45AF">
          <w:rPr>
            <w:noProof/>
            <w:webHidden/>
          </w:rPr>
          <w:fldChar w:fldCharType="separate"/>
        </w:r>
        <w:r w:rsidR="00BB45AF">
          <w:rPr>
            <w:noProof/>
            <w:webHidden/>
          </w:rPr>
          <w:t>3</w:t>
        </w:r>
        <w:r w:rsidR="00BB45AF">
          <w:rPr>
            <w:noProof/>
            <w:webHidden/>
          </w:rPr>
          <w:fldChar w:fldCharType="end"/>
        </w:r>
      </w:hyperlink>
    </w:p>
    <w:p w:rsidR="00BB45AF" w:rsidRDefault="0074444A">
      <w:pPr>
        <w:pStyle w:val="TOC1"/>
        <w:tabs>
          <w:tab w:val="right" w:leader="dot" w:pos="9010"/>
        </w:tabs>
        <w:rPr>
          <w:rFonts w:eastAsiaTheme="minorEastAsia" w:cstheme="minorBidi"/>
          <w:b w:val="0"/>
          <w:bCs w:val="0"/>
          <w:caps w:val="0"/>
          <w:noProof/>
          <w:sz w:val="24"/>
          <w:szCs w:val="24"/>
        </w:rPr>
      </w:pPr>
      <w:hyperlink w:anchor="_Toc16194666" w:history="1">
        <w:r w:rsidR="00BB45AF" w:rsidRPr="00CA1F79">
          <w:rPr>
            <w:rStyle w:val="Hyperlink"/>
            <w:rFonts w:ascii="Arial" w:eastAsia="Times New Roman" w:hAnsi="Arial" w:cs="Arial"/>
            <w:noProof/>
          </w:rPr>
          <w:t>Expectations</w:t>
        </w:r>
        <w:r w:rsidR="00BB45AF">
          <w:rPr>
            <w:noProof/>
            <w:webHidden/>
          </w:rPr>
          <w:tab/>
        </w:r>
        <w:r w:rsidR="00BB45AF">
          <w:rPr>
            <w:noProof/>
            <w:webHidden/>
          </w:rPr>
          <w:fldChar w:fldCharType="begin"/>
        </w:r>
        <w:r w:rsidR="00BB45AF">
          <w:rPr>
            <w:noProof/>
            <w:webHidden/>
          </w:rPr>
          <w:instrText xml:space="preserve"> PAGEREF _Toc16194666 \h </w:instrText>
        </w:r>
        <w:r w:rsidR="00BB45AF">
          <w:rPr>
            <w:noProof/>
            <w:webHidden/>
          </w:rPr>
        </w:r>
        <w:r w:rsidR="00BB45AF">
          <w:rPr>
            <w:noProof/>
            <w:webHidden/>
          </w:rPr>
          <w:fldChar w:fldCharType="separate"/>
        </w:r>
        <w:r w:rsidR="00BB45AF">
          <w:rPr>
            <w:noProof/>
            <w:webHidden/>
          </w:rPr>
          <w:t>3</w:t>
        </w:r>
        <w:r w:rsidR="00BB45AF">
          <w:rPr>
            <w:noProof/>
            <w:webHidden/>
          </w:rPr>
          <w:fldChar w:fldCharType="end"/>
        </w:r>
      </w:hyperlink>
    </w:p>
    <w:p w:rsidR="00BB45AF" w:rsidRDefault="0074444A">
      <w:pPr>
        <w:pStyle w:val="TOC2"/>
        <w:tabs>
          <w:tab w:val="right" w:leader="dot" w:pos="9010"/>
        </w:tabs>
        <w:rPr>
          <w:rFonts w:eastAsiaTheme="minorEastAsia" w:cstheme="minorBidi"/>
          <w:smallCaps w:val="0"/>
          <w:noProof/>
          <w:sz w:val="24"/>
          <w:szCs w:val="24"/>
        </w:rPr>
      </w:pPr>
      <w:hyperlink w:anchor="_Toc16194667" w:history="1">
        <w:r w:rsidR="00BB45AF" w:rsidRPr="00CA1F79">
          <w:rPr>
            <w:rStyle w:val="Hyperlink"/>
            <w:rFonts w:ascii="Arial" w:hAnsi="Arial" w:cs="Arial"/>
            <w:noProof/>
          </w:rPr>
          <w:t>Students</w:t>
        </w:r>
        <w:r w:rsidR="00BB45AF">
          <w:rPr>
            <w:noProof/>
            <w:webHidden/>
          </w:rPr>
          <w:tab/>
        </w:r>
        <w:r w:rsidR="00BB45AF">
          <w:rPr>
            <w:noProof/>
            <w:webHidden/>
          </w:rPr>
          <w:fldChar w:fldCharType="begin"/>
        </w:r>
        <w:r w:rsidR="00BB45AF">
          <w:rPr>
            <w:noProof/>
            <w:webHidden/>
          </w:rPr>
          <w:instrText xml:space="preserve"> PAGEREF _Toc16194667 \h </w:instrText>
        </w:r>
        <w:r w:rsidR="00BB45AF">
          <w:rPr>
            <w:noProof/>
            <w:webHidden/>
          </w:rPr>
        </w:r>
        <w:r w:rsidR="00BB45AF">
          <w:rPr>
            <w:noProof/>
            <w:webHidden/>
          </w:rPr>
          <w:fldChar w:fldCharType="separate"/>
        </w:r>
        <w:r w:rsidR="00BB45AF">
          <w:rPr>
            <w:noProof/>
            <w:webHidden/>
          </w:rPr>
          <w:t>3</w:t>
        </w:r>
        <w:r w:rsidR="00BB45AF">
          <w:rPr>
            <w:noProof/>
            <w:webHidden/>
          </w:rPr>
          <w:fldChar w:fldCharType="end"/>
        </w:r>
      </w:hyperlink>
    </w:p>
    <w:p w:rsidR="00BB45AF" w:rsidRDefault="0074444A">
      <w:pPr>
        <w:pStyle w:val="TOC2"/>
        <w:tabs>
          <w:tab w:val="right" w:leader="dot" w:pos="9010"/>
        </w:tabs>
        <w:rPr>
          <w:rFonts w:eastAsiaTheme="minorEastAsia" w:cstheme="minorBidi"/>
          <w:smallCaps w:val="0"/>
          <w:noProof/>
          <w:sz w:val="24"/>
          <w:szCs w:val="24"/>
        </w:rPr>
      </w:pPr>
      <w:hyperlink w:anchor="_Toc16194668" w:history="1">
        <w:r w:rsidR="00BB45AF" w:rsidRPr="00CA1F79">
          <w:rPr>
            <w:rStyle w:val="Hyperlink"/>
            <w:rFonts w:ascii="Arial" w:hAnsi="Arial" w:cs="Arial"/>
            <w:noProof/>
          </w:rPr>
          <w:t>The College</w:t>
        </w:r>
        <w:r w:rsidR="00BB45AF">
          <w:rPr>
            <w:noProof/>
            <w:webHidden/>
          </w:rPr>
          <w:tab/>
        </w:r>
        <w:r w:rsidR="00BB45AF">
          <w:rPr>
            <w:noProof/>
            <w:webHidden/>
          </w:rPr>
          <w:fldChar w:fldCharType="begin"/>
        </w:r>
        <w:r w:rsidR="00BB45AF">
          <w:rPr>
            <w:noProof/>
            <w:webHidden/>
          </w:rPr>
          <w:instrText xml:space="preserve"> PAGEREF _Toc16194668 \h </w:instrText>
        </w:r>
        <w:r w:rsidR="00BB45AF">
          <w:rPr>
            <w:noProof/>
            <w:webHidden/>
          </w:rPr>
        </w:r>
        <w:r w:rsidR="00BB45AF">
          <w:rPr>
            <w:noProof/>
            <w:webHidden/>
          </w:rPr>
          <w:fldChar w:fldCharType="separate"/>
        </w:r>
        <w:r w:rsidR="00BB45AF">
          <w:rPr>
            <w:noProof/>
            <w:webHidden/>
          </w:rPr>
          <w:t>3</w:t>
        </w:r>
        <w:r w:rsidR="00BB45AF">
          <w:rPr>
            <w:noProof/>
            <w:webHidden/>
          </w:rPr>
          <w:fldChar w:fldCharType="end"/>
        </w:r>
      </w:hyperlink>
    </w:p>
    <w:p w:rsidR="00BB45AF" w:rsidRDefault="0074444A">
      <w:pPr>
        <w:pStyle w:val="TOC1"/>
        <w:tabs>
          <w:tab w:val="right" w:leader="dot" w:pos="9010"/>
        </w:tabs>
        <w:rPr>
          <w:rFonts w:eastAsiaTheme="minorEastAsia" w:cstheme="minorBidi"/>
          <w:b w:val="0"/>
          <w:bCs w:val="0"/>
          <w:caps w:val="0"/>
          <w:noProof/>
          <w:sz w:val="24"/>
          <w:szCs w:val="24"/>
        </w:rPr>
      </w:pPr>
      <w:hyperlink w:anchor="_Toc16194669" w:history="1">
        <w:r w:rsidR="00BB45AF" w:rsidRPr="00CA1F79">
          <w:rPr>
            <w:rStyle w:val="Hyperlink"/>
            <w:rFonts w:ascii="Arial" w:hAnsi="Arial" w:cs="Arial"/>
            <w:noProof/>
          </w:rPr>
          <w:t>Contacting the police</w:t>
        </w:r>
        <w:r w:rsidR="00BB45AF">
          <w:rPr>
            <w:noProof/>
            <w:webHidden/>
          </w:rPr>
          <w:tab/>
        </w:r>
        <w:r w:rsidR="00BB45AF">
          <w:rPr>
            <w:noProof/>
            <w:webHidden/>
          </w:rPr>
          <w:fldChar w:fldCharType="begin"/>
        </w:r>
        <w:r w:rsidR="00BB45AF">
          <w:rPr>
            <w:noProof/>
            <w:webHidden/>
          </w:rPr>
          <w:instrText xml:space="preserve"> PAGEREF _Toc16194669 \h </w:instrText>
        </w:r>
        <w:r w:rsidR="00BB45AF">
          <w:rPr>
            <w:noProof/>
            <w:webHidden/>
          </w:rPr>
        </w:r>
        <w:r w:rsidR="00BB45AF">
          <w:rPr>
            <w:noProof/>
            <w:webHidden/>
          </w:rPr>
          <w:fldChar w:fldCharType="separate"/>
        </w:r>
        <w:r w:rsidR="00BB45AF">
          <w:rPr>
            <w:noProof/>
            <w:webHidden/>
          </w:rPr>
          <w:t>3</w:t>
        </w:r>
        <w:r w:rsidR="00BB45AF">
          <w:rPr>
            <w:noProof/>
            <w:webHidden/>
          </w:rPr>
          <w:fldChar w:fldCharType="end"/>
        </w:r>
      </w:hyperlink>
    </w:p>
    <w:p w:rsidR="00BB45AF" w:rsidRDefault="0074444A">
      <w:pPr>
        <w:pStyle w:val="TOC1"/>
        <w:tabs>
          <w:tab w:val="right" w:leader="dot" w:pos="9010"/>
        </w:tabs>
        <w:rPr>
          <w:rFonts w:eastAsiaTheme="minorEastAsia" w:cstheme="minorBidi"/>
          <w:b w:val="0"/>
          <w:bCs w:val="0"/>
          <w:caps w:val="0"/>
          <w:noProof/>
          <w:sz w:val="24"/>
          <w:szCs w:val="24"/>
        </w:rPr>
      </w:pPr>
      <w:hyperlink w:anchor="_Toc16194670" w:history="1">
        <w:r w:rsidR="00BB45AF" w:rsidRPr="00CA1F79">
          <w:rPr>
            <w:rStyle w:val="Hyperlink"/>
            <w:rFonts w:ascii="Arial" w:hAnsi="Arial" w:cs="Arial"/>
            <w:noProof/>
          </w:rPr>
          <w:t>UKVI</w:t>
        </w:r>
        <w:r w:rsidR="00BB45AF">
          <w:rPr>
            <w:noProof/>
            <w:webHidden/>
          </w:rPr>
          <w:tab/>
        </w:r>
        <w:r w:rsidR="00BB45AF">
          <w:rPr>
            <w:noProof/>
            <w:webHidden/>
          </w:rPr>
          <w:fldChar w:fldCharType="begin"/>
        </w:r>
        <w:r w:rsidR="00BB45AF">
          <w:rPr>
            <w:noProof/>
            <w:webHidden/>
          </w:rPr>
          <w:instrText xml:space="preserve"> PAGEREF _Toc16194670 \h </w:instrText>
        </w:r>
        <w:r w:rsidR="00BB45AF">
          <w:rPr>
            <w:noProof/>
            <w:webHidden/>
          </w:rPr>
        </w:r>
        <w:r w:rsidR="00BB45AF">
          <w:rPr>
            <w:noProof/>
            <w:webHidden/>
          </w:rPr>
          <w:fldChar w:fldCharType="separate"/>
        </w:r>
        <w:r w:rsidR="00BB45AF">
          <w:rPr>
            <w:noProof/>
            <w:webHidden/>
          </w:rPr>
          <w:t>4</w:t>
        </w:r>
        <w:r w:rsidR="00BB45AF">
          <w:rPr>
            <w:noProof/>
            <w:webHidden/>
          </w:rPr>
          <w:fldChar w:fldCharType="end"/>
        </w:r>
      </w:hyperlink>
    </w:p>
    <w:p w:rsidR="00BB45AF" w:rsidRDefault="0074444A">
      <w:pPr>
        <w:pStyle w:val="TOC1"/>
        <w:tabs>
          <w:tab w:val="right" w:leader="dot" w:pos="9010"/>
        </w:tabs>
        <w:rPr>
          <w:rFonts w:eastAsiaTheme="minorEastAsia" w:cstheme="minorBidi"/>
          <w:b w:val="0"/>
          <w:bCs w:val="0"/>
          <w:caps w:val="0"/>
          <w:noProof/>
          <w:sz w:val="24"/>
          <w:szCs w:val="24"/>
        </w:rPr>
      </w:pPr>
      <w:hyperlink w:anchor="_Toc16194671" w:history="1">
        <w:r w:rsidR="00BB45AF" w:rsidRPr="00CA1F79">
          <w:rPr>
            <w:rStyle w:val="Hyperlink"/>
            <w:rFonts w:ascii="Arial" w:hAnsi="Arial" w:cs="Arial"/>
            <w:noProof/>
          </w:rPr>
          <w:t>Record Keeping</w:t>
        </w:r>
        <w:r w:rsidR="00BB45AF">
          <w:rPr>
            <w:noProof/>
            <w:webHidden/>
          </w:rPr>
          <w:tab/>
        </w:r>
        <w:r w:rsidR="00BB45AF">
          <w:rPr>
            <w:noProof/>
            <w:webHidden/>
          </w:rPr>
          <w:fldChar w:fldCharType="begin"/>
        </w:r>
        <w:r w:rsidR="00BB45AF">
          <w:rPr>
            <w:noProof/>
            <w:webHidden/>
          </w:rPr>
          <w:instrText xml:space="preserve"> PAGEREF _Toc16194671 \h </w:instrText>
        </w:r>
        <w:r w:rsidR="00BB45AF">
          <w:rPr>
            <w:noProof/>
            <w:webHidden/>
          </w:rPr>
        </w:r>
        <w:r w:rsidR="00BB45AF">
          <w:rPr>
            <w:noProof/>
            <w:webHidden/>
          </w:rPr>
          <w:fldChar w:fldCharType="separate"/>
        </w:r>
        <w:r w:rsidR="00BB45AF">
          <w:rPr>
            <w:noProof/>
            <w:webHidden/>
          </w:rPr>
          <w:t>4</w:t>
        </w:r>
        <w:r w:rsidR="00BB45AF">
          <w:rPr>
            <w:noProof/>
            <w:webHidden/>
          </w:rPr>
          <w:fldChar w:fldCharType="end"/>
        </w:r>
      </w:hyperlink>
    </w:p>
    <w:p w:rsidR="00BB45AF" w:rsidRDefault="0074444A">
      <w:pPr>
        <w:pStyle w:val="TOC1"/>
        <w:tabs>
          <w:tab w:val="right" w:leader="dot" w:pos="9010"/>
        </w:tabs>
        <w:rPr>
          <w:rFonts w:eastAsiaTheme="minorEastAsia" w:cstheme="minorBidi"/>
          <w:b w:val="0"/>
          <w:bCs w:val="0"/>
          <w:caps w:val="0"/>
          <w:noProof/>
          <w:sz w:val="24"/>
          <w:szCs w:val="24"/>
        </w:rPr>
      </w:pPr>
      <w:hyperlink w:anchor="_Toc16194672" w:history="1">
        <w:r w:rsidR="00BB45AF" w:rsidRPr="00CA1F79">
          <w:rPr>
            <w:rStyle w:val="Hyperlink"/>
            <w:rFonts w:ascii="Arial" w:eastAsia="Times New Roman" w:hAnsi="Arial" w:cs="Arial"/>
            <w:noProof/>
          </w:rPr>
          <w:t>Authorised Absence</w:t>
        </w:r>
        <w:r w:rsidR="00BB45AF">
          <w:rPr>
            <w:noProof/>
            <w:webHidden/>
          </w:rPr>
          <w:tab/>
        </w:r>
        <w:r w:rsidR="00BB45AF">
          <w:rPr>
            <w:noProof/>
            <w:webHidden/>
          </w:rPr>
          <w:fldChar w:fldCharType="begin"/>
        </w:r>
        <w:r w:rsidR="00BB45AF">
          <w:rPr>
            <w:noProof/>
            <w:webHidden/>
          </w:rPr>
          <w:instrText xml:space="preserve"> PAGEREF _Toc16194672 \h </w:instrText>
        </w:r>
        <w:r w:rsidR="00BB45AF">
          <w:rPr>
            <w:noProof/>
            <w:webHidden/>
          </w:rPr>
        </w:r>
        <w:r w:rsidR="00BB45AF">
          <w:rPr>
            <w:noProof/>
            <w:webHidden/>
          </w:rPr>
          <w:fldChar w:fldCharType="separate"/>
        </w:r>
        <w:r w:rsidR="00BB45AF">
          <w:rPr>
            <w:noProof/>
            <w:webHidden/>
          </w:rPr>
          <w:t>5</w:t>
        </w:r>
        <w:r w:rsidR="00BB45AF">
          <w:rPr>
            <w:noProof/>
            <w:webHidden/>
          </w:rPr>
          <w:fldChar w:fldCharType="end"/>
        </w:r>
      </w:hyperlink>
    </w:p>
    <w:p w:rsidR="00BB45AF" w:rsidRDefault="0074444A">
      <w:pPr>
        <w:pStyle w:val="TOC2"/>
        <w:tabs>
          <w:tab w:val="right" w:leader="dot" w:pos="9010"/>
        </w:tabs>
        <w:rPr>
          <w:rFonts w:eastAsiaTheme="minorEastAsia" w:cstheme="minorBidi"/>
          <w:smallCaps w:val="0"/>
          <w:noProof/>
          <w:sz w:val="24"/>
          <w:szCs w:val="24"/>
        </w:rPr>
      </w:pPr>
      <w:hyperlink w:anchor="_Toc16194673" w:history="1">
        <w:r w:rsidR="00BB45AF" w:rsidRPr="00CA1F79">
          <w:rPr>
            <w:rStyle w:val="Hyperlink"/>
            <w:rFonts w:ascii="Arial" w:hAnsi="Arial" w:cs="Arial"/>
            <w:noProof/>
          </w:rPr>
          <w:t>Holiday:</w:t>
        </w:r>
        <w:r w:rsidR="00BB45AF">
          <w:rPr>
            <w:noProof/>
            <w:webHidden/>
          </w:rPr>
          <w:tab/>
        </w:r>
        <w:r w:rsidR="00BB45AF">
          <w:rPr>
            <w:noProof/>
            <w:webHidden/>
          </w:rPr>
          <w:fldChar w:fldCharType="begin"/>
        </w:r>
        <w:r w:rsidR="00BB45AF">
          <w:rPr>
            <w:noProof/>
            <w:webHidden/>
          </w:rPr>
          <w:instrText xml:space="preserve"> PAGEREF _Toc16194673 \h </w:instrText>
        </w:r>
        <w:r w:rsidR="00BB45AF">
          <w:rPr>
            <w:noProof/>
            <w:webHidden/>
          </w:rPr>
        </w:r>
        <w:r w:rsidR="00BB45AF">
          <w:rPr>
            <w:noProof/>
            <w:webHidden/>
          </w:rPr>
          <w:fldChar w:fldCharType="separate"/>
        </w:r>
        <w:r w:rsidR="00BB45AF">
          <w:rPr>
            <w:noProof/>
            <w:webHidden/>
          </w:rPr>
          <w:t>5</w:t>
        </w:r>
        <w:r w:rsidR="00BB45AF">
          <w:rPr>
            <w:noProof/>
            <w:webHidden/>
          </w:rPr>
          <w:fldChar w:fldCharType="end"/>
        </w:r>
      </w:hyperlink>
    </w:p>
    <w:p w:rsidR="00BB45AF" w:rsidRDefault="0074444A">
      <w:pPr>
        <w:pStyle w:val="TOC2"/>
        <w:tabs>
          <w:tab w:val="right" w:leader="dot" w:pos="9010"/>
        </w:tabs>
        <w:rPr>
          <w:rFonts w:eastAsiaTheme="minorEastAsia" w:cstheme="minorBidi"/>
          <w:smallCaps w:val="0"/>
          <w:noProof/>
          <w:sz w:val="24"/>
          <w:szCs w:val="24"/>
        </w:rPr>
      </w:pPr>
      <w:hyperlink w:anchor="_Toc16194674" w:history="1">
        <w:r w:rsidR="00BB45AF" w:rsidRPr="00CA1F79">
          <w:rPr>
            <w:rStyle w:val="Hyperlink"/>
            <w:rFonts w:ascii="Arial" w:hAnsi="Arial" w:cs="Arial"/>
            <w:noProof/>
          </w:rPr>
          <w:t>Illness</w:t>
        </w:r>
        <w:r w:rsidR="00BB45AF">
          <w:rPr>
            <w:noProof/>
            <w:webHidden/>
          </w:rPr>
          <w:tab/>
        </w:r>
        <w:r w:rsidR="00BB45AF">
          <w:rPr>
            <w:noProof/>
            <w:webHidden/>
          </w:rPr>
          <w:fldChar w:fldCharType="begin"/>
        </w:r>
        <w:r w:rsidR="00BB45AF">
          <w:rPr>
            <w:noProof/>
            <w:webHidden/>
          </w:rPr>
          <w:instrText xml:space="preserve"> PAGEREF _Toc16194674 \h </w:instrText>
        </w:r>
        <w:r w:rsidR="00BB45AF">
          <w:rPr>
            <w:noProof/>
            <w:webHidden/>
          </w:rPr>
        </w:r>
        <w:r w:rsidR="00BB45AF">
          <w:rPr>
            <w:noProof/>
            <w:webHidden/>
          </w:rPr>
          <w:fldChar w:fldCharType="separate"/>
        </w:r>
        <w:r w:rsidR="00BB45AF">
          <w:rPr>
            <w:noProof/>
            <w:webHidden/>
          </w:rPr>
          <w:t>5</w:t>
        </w:r>
        <w:r w:rsidR="00BB45AF">
          <w:rPr>
            <w:noProof/>
            <w:webHidden/>
          </w:rPr>
          <w:fldChar w:fldCharType="end"/>
        </w:r>
      </w:hyperlink>
    </w:p>
    <w:p w:rsidR="00BB45AF" w:rsidRDefault="0074444A">
      <w:pPr>
        <w:pStyle w:val="TOC2"/>
        <w:tabs>
          <w:tab w:val="right" w:leader="dot" w:pos="9010"/>
        </w:tabs>
        <w:rPr>
          <w:rFonts w:eastAsiaTheme="minorEastAsia" w:cstheme="minorBidi"/>
          <w:smallCaps w:val="0"/>
          <w:noProof/>
          <w:sz w:val="24"/>
          <w:szCs w:val="24"/>
        </w:rPr>
      </w:pPr>
      <w:hyperlink w:anchor="_Toc16194675" w:history="1">
        <w:r w:rsidR="00BB45AF" w:rsidRPr="00CA1F79">
          <w:rPr>
            <w:rStyle w:val="Hyperlink"/>
            <w:rFonts w:ascii="Arial" w:hAnsi="Arial" w:cs="Arial"/>
            <w:noProof/>
          </w:rPr>
          <w:t>Other</w:t>
        </w:r>
        <w:r w:rsidR="00BB45AF">
          <w:rPr>
            <w:noProof/>
            <w:webHidden/>
          </w:rPr>
          <w:tab/>
        </w:r>
        <w:r w:rsidR="00BB45AF">
          <w:rPr>
            <w:noProof/>
            <w:webHidden/>
          </w:rPr>
          <w:fldChar w:fldCharType="begin"/>
        </w:r>
        <w:r w:rsidR="00BB45AF">
          <w:rPr>
            <w:noProof/>
            <w:webHidden/>
          </w:rPr>
          <w:instrText xml:space="preserve"> PAGEREF _Toc16194675 \h </w:instrText>
        </w:r>
        <w:r w:rsidR="00BB45AF">
          <w:rPr>
            <w:noProof/>
            <w:webHidden/>
          </w:rPr>
        </w:r>
        <w:r w:rsidR="00BB45AF">
          <w:rPr>
            <w:noProof/>
            <w:webHidden/>
          </w:rPr>
          <w:fldChar w:fldCharType="separate"/>
        </w:r>
        <w:r w:rsidR="00BB45AF">
          <w:rPr>
            <w:noProof/>
            <w:webHidden/>
          </w:rPr>
          <w:t>5</w:t>
        </w:r>
        <w:r w:rsidR="00BB45AF">
          <w:rPr>
            <w:noProof/>
            <w:webHidden/>
          </w:rPr>
          <w:fldChar w:fldCharType="end"/>
        </w:r>
      </w:hyperlink>
    </w:p>
    <w:p w:rsidR="00BB45AF" w:rsidRDefault="0074444A">
      <w:pPr>
        <w:pStyle w:val="TOC1"/>
        <w:tabs>
          <w:tab w:val="right" w:leader="dot" w:pos="9010"/>
        </w:tabs>
        <w:rPr>
          <w:rFonts w:eastAsiaTheme="minorEastAsia" w:cstheme="minorBidi"/>
          <w:b w:val="0"/>
          <w:bCs w:val="0"/>
          <w:caps w:val="0"/>
          <w:noProof/>
          <w:sz w:val="24"/>
          <w:szCs w:val="24"/>
        </w:rPr>
      </w:pPr>
      <w:hyperlink w:anchor="_Toc16194676" w:history="1">
        <w:r w:rsidR="00BB45AF" w:rsidRPr="00CA1F79">
          <w:rPr>
            <w:rStyle w:val="Hyperlink"/>
            <w:rFonts w:ascii="Arial" w:eastAsia="Times New Roman" w:hAnsi="Arial" w:cs="Arial"/>
            <w:noProof/>
          </w:rPr>
          <w:t>Unauthorised Absence</w:t>
        </w:r>
        <w:r w:rsidR="00BB45AF">
          <w:rPr>
            <w:noProof/>
            <w:webHidden/>
          </w:rPr>
          <w:tab/>
        </w:r>
        <w:r w:rsidR="00BB45AF">
          <w:rPr>
            <w:noProof/>
            <w:webHidden/>
          </w:rPr>
          <w:fldChar w:fldCharType="begin"/>
        </w:r>
        <w:r w:rsidR="00BB45AF">
          <w:rPr>
            <w:noProof/>
            <w:webHidden/>
          </w:rPr>
          <w:instrText xml:space="preserve"> PAGEREF _Toc16194676 \h </w:instrText>
        </w:r>
        <w:r w:rsidR="00BB45AF">
          <w:rPr>
            <w:noProof/>
            <w:webHidden/>
          </w:rPr>
        </w:r>
        <w:r w:rsidR="00BB45AF">
          <w:rPr>
            <w:noProof/>
            <w:webHidden/>
          </w:rPr>
          <w:fldChar w:fldCharType="separate"/>
        </w:r>
        <w:r w:rsidR="00BB45AF">
          <w:rPr>
            <w:noProof/>
            <w:webHidden/>
          </w:rPr>
          <w:t>5</w:t>
        </w:r>
        <w:r w:rsidR="00BB45AF">
          <w:rPr>
            <w:noProof/>
            <w:webHidden/>
          </w:rPr>
          <w:fldChar w:fldCharType="end"/>
        </w:r>
      </w:hyperlink>
    </w:p>
    <w:p w:rsidR="00BB45AF" w:rsidRDefault="0074444A">
      <w:pPr>
        <w:pStyle w:val="TOC1"/>
        <w:tabs>
          <w:tab w:val="right" w:leader="dot" w:pos="9010"/>
        </w:tabs>
        <w:rPr>
          <w:rFonts w:eastAsiaTheme="minorEastAsia" w:cstheme="minorBidi"/>
          <w:b w:val="0"/>
          <w:bCs w:val="0"/>
          <w:caps w:val="0"/>
          <w:noProof/>
          <w:sz w:val="24"/>
          <w:szCs w:val="24"/>
        </w:rPr>
      </w:pPr>
      <w:hyperlink w:anchor="_Toc16194677" w:history="1">
        <w:r w:rsidR="00BB45AF" w:rsidRPr="00CA1F79">
          <w:rPr>
            <w:rStyle w:val="Hyperlink"/>
            <w:rFonts w:ascii="Arial" w:eastAsia="Times New Roman" w:hAnsi="Arial" w:cs="Arial"/>
            <w:noProof/>
          </w:rPr>
          <w:t>Students Who Fail to Arrive For a Course They Have Booked</w:t>
        </w:r>
        <w:r w:rsidR="00BB45AF">
          <w:rPr>
            <w:noProof/>
            <w:webHidden/>
          </w:rPr>
          <w:tab/>
        </w:r>
        <w:r w:rsidR="00BB45AF">
          <w:rPr>
            <w:noProof/>
            <w:webHidden/>
          </w:rPr>
          <w:fldChar w:fldCharType="begin"/>
        </w:r>
        <w:r w:rsidR="00BB45AF">
          <w:rPr>
            <w:noProof/>
            <w:webHidden/>
          </w:rPr>
          <w:instrText xml:space="preserve"> PAGEREF _Toc16194677 \h </w:instrText>
        </w:r>
        <w:r w:rsidR="00BB45AF">
          <w:rPr>
            <w:noProof/>
            <w:webHidden/>
          </w:rPr>
        </w:r>
        <w:r w:rsidR="00BB45AF">
          <w:rPr>
            <w:noProof/>
            <w:webHidden/>
          </w:rPr>
          <w:fldChar w:fldCharType="separate"/>
        </w:r>
        <w:r w:rsidR="00BB45AF">
          <w:rPr>
            <w:noProof/>
            <w:webHidden/>
          </w:rPr>
          <w:t>6</w:t>
        </w:r>
        <w:r w:rsidR="00BB45AF">
          <w:rPr>
            <w:noProof/>
            <w:webHidden/>
          </w:rPr>
          <w:fldChar w:fldCharType="end"/>
        </w:r>
      </w:hyperlink>
    </w:p>
    <w:p w:rsidR="005840B0" w:rsidRPr="005840B0" w:rsidRDefault="005840B0" w:rsidP="005840B0">
      <w:r>
        <w:fldChar w:fldCharType="end"/>
      </w:r>
    </w:p>
    <w:p w:rsidR="005840B0" w:rsidRDefault="005840B0" w:rsidP="005840B0">
      <w:pPr>
        <w:pStyle w:val="Heading1"/>
        <w:rPr>
          <w:rFonts w:ascii="Arial" w:eastAsia="Times New Roman" w:hAnsi="Arial" w:cs="Arial"/>
          <w:b/>
          <w:bCs/>
          <w:color w:val="000000" w:themeColor="text1"/>
        </w:rPr>
      </w:pPr>
    </w:p>
    <w:p w:rsidR="005840B0" w:rsidRDefault="005840B0" w:rsidP="005840B0">
      <w:pPr>
        <w:pStyle w:val="Heading1"/>
        <w:rPr>
          <w:rFonts w:ascii="Arial" w:eastAsia="Times New Roman" w:hAnsi="Arial" w:cs="Arial"/>
          <w:b/>
          <w:bCs/>
          <w:color w:val="000000" w:themeColor="text1"/>
        </w:rPr>
      </w:pPr>
    </w:p>
    <w:p w:rsidR="005840B0" w:rsidRDefault="005840B0" w:rsidP="005840B0">
      <w:pPr>
        <w:pStyle w:val="Heading1"/>
        <w:rPr>
          <w:rFonts w:ascii="Arial" w:eastAsia="Times New Roman" w:hAnsi="Arial" w:cs="Arial"/>
          <w:b/>
          <w:bCs/>
          <w:color w:val="000000" w:themeColor="text1"/>
        </w:rPr>
        <w:sectPr w:rsidR="005840B0" w:rsidSect="002421F2">
          <w:pgSz w:w="11900" w:h="16840"/>
          <w:pgMar w:top="1440" w:right="1440" w:bottom="1440" w:left="1440" w:header="708" w:footer="708" w:gutter="0"/>
          <w:cols w:space="708"/>
          <w:docGrid w:linePitch="360"/>
        </w:sectPr>
      </w:pPr>
    </w:p>
    <w:p w:rsidR="007B0990" w:rsidRPr="005840B0" w:rsidRDefault="007B0990" w:rsidP="005840B0">
      <w:pPr>
        <w:pStyle w:val="Heading1"/>
        <w:rPr>
          <w:rFonts w:ascii="Arial" w:eastAsia="Times New Roman" w:hAnsi="Arial" w:cs="Arial"/>
          <w:b/>
          <w:bCs/>
          <w:color w:val="000000" w:themeColor="text1"/>
        </w:rPr>
      </w:pPr>
      <w:bookmarkStart w:id="5" w:name="_Toc16194665"/>
      <w:r w:rsidRPr="005840B0">
        <w:rPr>
          <w:rFonts w:ascii="Arial" w:eastAsia="Times New Roman" w:hAnsi="Arial" w:cs="Arial"/>
          <w:b/>
          <w:bCs/>
          <w:color w:val="000000" w:themeColor="text1"/>
        </w:rPr>
        <w:lastRenderedPageBreak/>
        <w:t>Aim</w:t>
      </w:r>
      <w:bookmarkEnd w:id="5"/>
    </w:p>
    <w:p w:rsidR="005840B0" w:rsidRDefault="007B0990" w:rsidP="00BB45AF">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This policy intend to set our how St George’s Business School and English Language Centre (the College) deals with attendance issues</w:t>
      </w:r>
      <w:r w:rsidR="006F170F" w:rsidRPr="005840B0">
        <w:rPr>
          <w:rFonts w:ascii="Arial" w:eastAsia="Times New Roman" w:hAnsi="Arial" w:cs="Arial"/>
          <w:color w:val="000000" w:themeColor="text1"/>
          <w:sz w:val="20"/>
          <w:szCs w:val="20"/>
        </w:rPr>
        <w:t xml:space="preserve"> and missing students</w:t>
      </w:r>
      <w:r w:rsidRPr="005840B0">
        <w:rPr>
          <w:rFonts w:ascii="Arial" w:eastAsia="Times New Roman" w:hAnsi="Arial" w:cs="Arial"/>
          <w:color w:val="000000" w:themeColor="text1"/>
          <w:sz w:val="20"/>
          <w:szCs w:val="20"/>
        </w:rPr>
        <w:t>.</w:t>
      </w:r>
    </w:p>
    <w:p w:rsidR="00BB45AF" w:rsidRPr="00BB45AF" w:rsidRDefault="00BB45AF" w:rsidP="00BB45AF">
      <w:pPr>
        <w:spacing w:before="195" w:after="195"/>
        <w:jc w:val="both"/>
        <w:rPr>
          <w:rFonts w:ascii="Arial" w:eastAsia="Times New Roman" w:hAnsi="Arial" w:cs="Arial"/>
          <w:color w:val="000000" w:themeColor="text1"/>
          <w:sz w:val="20"/>
          <w:szCs w:val="20"/>
        </w:rPr>
      </w:pPr>
    </w:p>
    <w:p w:rsidR="007B0990" w:rsidRPr="005840B0" w:rsidRDefault="007B0990" w:rsidP="005840B0">
      <w:pPr>
        <w:pStyle w:val="Heading1"/>
        <w:rPr>
          <w:rFonts w:ascii="Arial" w:eastAsia="Times New Roman" w:hAnsi="Arial" w:cs="Arial"/>
          <w:b/>
          <w:bCs/>
          <w:color w:val="000000" w:themeColor="text1"/>
        </w:rPr>
      </w:pPr>
      <w:bookmarkStart w:id="6" w:name="_Toc16194666"/>
      <w:r w:rsidRPr="005840B0">
        <w:rPr>
          <w:rFonts w:ascii="Arial" w:eastAsia="Times New Roman" w:hAnsi="Arial" w:cs="Arial"/>
          <w:b/>
          <w:bCs/>
          <w:color w:val="000000" w:themeColor="text1"/>
        </w:rPr>
        <w:t>Expectations</w:t>
      </w:r>
      <w:bookmarkEnd w:id="6"/>
    </w:p>
    <w:p w:rsidR="002B7D80" w:rsidRPr="005840B0" w:rsidRDefault="002B7D80" w:rsidP="005840B0">
      <w:pPr>
        <w:pStyle w:val="Heading2"/>
        <w:rPr>
          <w:rFonts w:ascii="Arial" w:hAnsi="Arial" w:cs="Arial"/>
          <w:color w:val="000000" w:themeColor="text1"/>
          <w:sz w:val="28"/>
          <w:szCs w:val="28"/>
        </w:rPr>
      </w:pPr>
      <w:bookmarkStart w:id="7" w:name="_Toc16194667"/>
      <w:r w:rsidRPr="005840B0">
        <w:rPr>
          <w:rFonts w:ascii="Arial" w:hAnsi="Arial" w:cs="Arial"/>
          <w:color w:val="000000" w:themeColor="text1"/>
          <w:sz w:val="28"/>
          <w:szCs w:val="28"/>
        </w:rPr>
        <w:t>Students</w:t>
      </w:r>
      <w:bookmarkEnd w:id="7"/>
    </w:p>
    <w:p w:rsidR="007B0990" w:rsidRPr="005840B0" w:rsidRDefault="007B0990" w:rsidP="005840B0">
      <w:pPr>
        <w:spacing w:before="195" w:after="195"/>
        <w:jc w:val="both"/>
        <w:rPr>
          <w:rFonts w:ascii="Arial" w:eastAsia="Times New Roman" w:hAnsi="Arial" w:cs="Arial"/>
          <w:color w:val="000000" w:themeColor="text1"/>
          <w:sz w:val="20"/>
          <w:szCs w:val="20"/>
        </w:rPr>
      </w:pPr>
      <w:r w:rsidRPr="007B0990">
        <w:rPr>
          <w:rFonts w:ascii="Arial" w:eastAsia="Times New Roman" w:hAnsi="Arial" w:cs="Arial"/>
          <w:color w:val="000000" w:themeColor="text1"/>
          <w:sz w:val="20"/>
          <w:szCs w:val="20"/>
        </w:rPr>
        <w:t xml:space="preserve">Students </w:t>
      </w:r>
      <w:r w:rsidRPr="005840B0">
        <w:rPr>
          <w:rFonts w:ascii="Arial" w:eastAsia="Times New Roman" w:hAnsi="Arial" w:cs="Arial"/>
          <w:color w:val="000000" w:themeColor="text1"/>
          <w:sz w:val="20"/>
          <w:szCs w:val="20"/>
        </w:rPr>
        <w:t xml:space="preserve">enrolled on a programme of Academic Study </w:t>
      </w:r>
      <w:r w:rsidRPr="007B0990">
        <w:rPr>
          <w:rFonts w:ascii="Arial" w:eastAsia="Times New Roman" w:hAnsi="Arial" w:cs="Arial"/>
          <w:color w:val="000000" w:themeColor="text1"/>
          <w:sz w:val="20"/>
          <w:szCs w:val="20"/>
        </w:rPr>
        <w:t xml:space="preserve">are expected to attend all of their classes, every day. </w:t>
      </w:r>
    </w:p>
    <w:p w:rsidR="007B0990" w:rsidRPr="005840B0" w:rsidRDefault="007B0990" w:rsidP="005840B0">
      <w:pPr>
        <w:spacing w:before="195" w:after="195"/>
        <w:jc w:val="both"/>
        <w:rPr>
          <w:rFonts w:ascii="Arial" w:eastAsia="Times New Roman" w:hAnsi="Arial" w:cs="Arial"/>
          <w:color w:val="000000" w:themeColor="text1"/>
          <w:sz w:val="20"/>
          <w:szCs w:val="20"/>
        </w:rPr>
      </w:pPr>
      <w:r w:rsidRPr="007B0990">
        <w:rPr>
          <w:rFonts w:ascii="Arial" w:eastAsia="Times New Roman" w:hAnsi="Arial" w:cs="Arial"/>
          <w:color w:val="000000" w:themeColor="text1"/>
          <w:sz w:val="20"/>
          <w:szCs w:val="20"/>
        </w:rPr>
        <w:t xml:space="preserve">If for any reason they cannot attend we must be informed before their class starts for the day. </w:t>
      </w:r>
      <w:r w:rsidRPr="005840B0">
        <w:rPr>
          <w:rFonts w:ascii="Arial" w:eastAsia="Times New Roman" w:hAnsi="Arial" w:cs="Arial"/>
          <w:color w:val="000000" w:themeColor="text1"/>
          <w:sz w:val="20"/>
          <w:szCs w:val="20"/>
        </w:rPr>
        <w:t>The College</w:t>
      </w:r>
      <w:r w:rsidRPr="007B0990">
        <w:rPr>
          <w:rFonts w:ascii="Arial" w:eastAsia="Times New Roman" w:hAnsi="Arial" w:cs="Arial"/>
          <w:color w:val="000000" w:themeColor="text1"/>
          <w:sz w:val="20"/>
          <w:szCs w:val="20"/>
        </w:rPr>
        <w:t xml:space="preserve"> </w:t>
      </w:r>
      <w:r w:rsidRPr="005840B0">
        <w:rPr>
          <w:rFonts w:ascii="Arial" w:eastAsia="Times New Roman" w:hAnsi="Arial" w:cs="Arial"/>
          <w:color w:val="000000" w:themeColor="text1"/>
          <w:sz w:val="20"/>
          <w:szCs w:val="20"/>
        </w:rPr>
        <w:t>has</w:t>
      </w:r>
      <w:r w:rsidRPr="007B0990">
        <w:rPr>
          <w:rFonts w:ascii="Arial" w:eastAsia="Times New Roman" w:hAnsi="Arial" w:cs="Arial"/>
          <w:color w:val="000000" w:themeColor="text1"/>
          <w:sz w:val="20"/>
          <w:szCs w:val="20"/>
        </w:rPr>
        <w:t xml:space="preserve"> strict disciplinary procedures to follow if a student continually misses classes, which may result in </w:t>
      </w:r>
      <w:r w:rsidRPr="005840B0">
        <w:rPr>
          <w:rFonts w:ascii="Arial" w:eastAsia="Times New Roman" w:hAnsi="Arial" w:cs="Arial"/>
          <w:color w:val="000000" w:themeColor="text1"/>
          <w:sz w:val="20"/>
          <w:szCs w:val="20"/>
        </w:rPr>
        <w:t>permeant exclusion.</w:t>
      </w:r>
    </w:p>
    <w:p w:rsidR="006F170F" w:rsidRPr="005840B0" w:rsidRDefault="006F170F" w:rsidP="005840B0">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Students must sign in and out when they leave the College</w:t>
      </w:r>
      <w:r w:rsidR="00401178" w:rsidRPr="005840B0">
        <w:rPr>
          <w:rFonts w:ascii="Arial" w:eastAsia="Times New Roman" w:hAnsi="Arial" w:cs="Arial"/>
          <w:color w:val="000000" w:themeColor="text1"/>
          <w:sz w:val="20"/>
          <w:szCs w:val="20"/>
        </w:rPr>
        <w:t xml:space="preserve"> for any purpose</w:t>
      </w:r>
      <w:r w:rsidRPr="005840B0">
        <w:rPr>
          <w:rFonts w:ascii="Arial" w:eastAsia="Times New Roman" w:hAnsi="Arial" w:cs="Arial"/>
          <w:color w:val="000000" w:themeColor="text1"/>
          <w:sz w:val="20"/>
          <w:szCs w:val="20"/>
        </w:rPr>
        <w:t>, and ensure that they adhere to the College’s accommodation code of conduct, in particular any curfews.</w:t>
      </w:r>
    </w:p>
    <w:p w:rsidR="006F170F" w:rsidRPr="005840B0" w:rsidRDefault="006F170F" w:rsidP="005840B0">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 xml:space="preserve">If a student </w:t>
      </w:r>
      <w:r w:rsidR="009C3CA1">
        <w:rPr>
          <w:rFonts w:ascii="Arial" w:eastAsia="Times New Roman" w:hAnsi="Arial" w:cs="Arial"/>
          <w:color w:val="000000" w:themeColor="text1"/>
          <w:sz w:val="20"/>
          <w:szCs w:val="20"/>
        </w:rPr>
        <w:t xml:space="preserve">who is under 18 years old </w:t>
      </w:r>
      <w:r w:rsidRPr="005840B0">
        <w:rPr>
          <w:rFonts w:ascii="Arial" w:eastAsia="Times New Roman" w:hAnsi="Arial" w:cs="Arial"/>
          <w:color w:val="000000" w:themeColor="text1"/>
          <w:sz w:val="20"/>
          <w:szCs w:val="20"/>
        </w:rPr>
        <w:t xml:space="preserve">is planning or expects to be away from the College for an extended period of time or beyond the evening curfew, this must be communicated to the House Manager and permission sought in advance. </w:t>
      </w:r>
    </w:p>
    <w:p w:rsidR="006F170F" w:rsidRDefault="006F170F" w:rsidP="005840B0">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Written permission from parents for student</w:t>
      </w:r>
      <w:r w:rsidR="00401178" w:rsidRPr="005840B0">
        <w:rPr>
          <w:rFonts w:ascii="Arial" w:eastAsia="Times New Roman" w:hAnsi="Arial" w:cs="Arial"/>
          <w:color w:val="000000" w:themeColor="text1"/>
          <w:sz w:val="20"/>
          <w:szCs w:val="20"/>
        </w:rPr>
        <w:t>s</w:t>
      </w:r>
      <w:r w:rsidRPr="005840B0">
        <w:rPr>
          <w:rFonts w:ascii="Arial" w:eastAsia="Times New Roman" w:hAnsi="Arial" w:cs="Arial"/>
          <w:color w:val="000000" w:themeColor="text1"/>
          <w:sz w:val="20"/>
          <w:szCs w:val="20"/>
        </w:rPr>
        <w:t xml:space="preserve"> who are under 18 years </w:t>
      </w:r>
      <w:proofErr w:type="spellStart"/>
      <w:r w:rsidRPr="005840B0">
        <w:rPr>
          <w:rFonts w:ascii="Arial" w:eastAsia="Times New Roman" w:hAnsi="Arial" w:cs="Arial"/>
          <w:color w:val="000000" w:themeColor="text1"/>
          <w:sz w:val="20"/>
          <w:szCs w:val="20"/>
        </w:rPr>
        <w:t>olds</w:t>
      </w:r>
      <w:proofErr w:type="spellEnd"/>
      <w:r w:rsidRPr="005840B0">
        <w:rPr>
          <w:rFonts w:ascii="Arial" w:eastAsia="Times New Roman" w:hAnsi="Arial" w:cs="Arial"/>
          <w:color w:val="000000" w:themeColor="text1"/>
          <w:sz w:val="20"/>
          <w:szCs w:val="20"/>
        </w:rPr>
        <w:t>, must be obtained in advance of the expected absence</w:t>
      </w:r>
      <w:r w:rsidR="00401178" w:rsidRPr="005840B0">
        <w:rPr>
          <w:rFonts w:ascii="Arial" w:eastAsia="Times New Roman" w:hAnsi="Arial" w:cs="Arial"/>
          <w:color w:val="000000" w:themeColor="text1"/>
          <w:sz w:val="20"/>
          <w:szCs w:val="20"/>
        </w:rPr>
        <w:t>.</w:t>
      </w:r>
      <w:r w:rsidRPr="005840B0">
        <w:rPr>
          <w:rFonts w:ascii="Arial" w:eastAsia="Times New Roman" w:hAnsi="Arial" w:cs="Arial"/>
          <w:color w:val="000000" w:themeColor="text1"/>
          <w:sz w:val="20"/>
          <w:szCs w:val="20"/>
        </w:rPr>
        <w:t xml:space="preserve"> </w:t>
      </w:r>
    </w:p>
    <w:p w:rsidR="009C3CA1" w:rsidRPr="005840B0" w:rsidRDefault="009C3CA1" w:rsidP="005840B0">
      <w:pPr>
        <w:spacing w:before="195" w:after="195"/>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Students are expected to keep the College update with their contact details including </w:t>
      </w:r>
      <w:proofErr w:type="spellStart"/>
      <w:r>
        <w:rPr>
          <w:rFonts w:ascii="Arial" w:eastAsia="Times New Roman" w:hAnsi="Arial" w:cs="Arial"/>
          <w:color w:val="000000" w:themeColor="text1"/>
          <w:sz w:val="20"/>
          <w:szCs w:val="20"/>
        </w:rPr>
        <w:t>tehir</w:t>
      </w:r>
      <w:proofErr w:type="spellEnd"/>
      <w:r>
        <w:rPr>
          <w:rFonts w:ascii="Arial" w:eastAsia="Times New Roman" w:hAnsi="Arial" w:cs="Arial"/>
          <w:color w:val="000000" w:themeColor="text1"/>
          <w:sz w:val="20"/>
          <w:szCs w:val="20"/>
        </w:rPr>
        <w:t xml:space="preserve"> mobile phone number.</w:t>
      </w:r>
    </w:p>
    <w:p w:rsidR="002B7D80" w:rsidRPr="005840B0" w:rsidRDefault="002B7D80" w:rsidP="005840B0">
      <w:pPr>
        <w:pStyle w:val="Heading2"/>
        <w:rPr>
          <w:rFonts w:ascii="Arial" w:hAnsi="Arial" w:cs="Arial"/>
          <w:color w:val="000000" w:themeColor="text1"/>
          <w:sz w:val="28"/>
          <w:szCs w:val="28"/>
        </w:rPr>
      </w:pPr>
      <w:bookmarkStart w:id="8" w:name="_Toc16194668"/>
      <w:r w:rsidRPr="005840B0">
        <w:rPr>
          <w:rFonts w:ascii="Arial" w:hAnsi="Arial" w:cs="Arial"/>
          <w:color w:val="000000" w:themeColor="text1"/>
          <w:sz w:val="28"/>
          <w:szCs w:val="28"/>
        </w:rPr>
        <w:t>The College</w:t>
      </w:r>
      <w:bookmarkEnd w:id="8"/>
    </w:p>
    <w:p w:rsidR="006F170F" w:rsidRPr="005840B0" w:rsidRDefault="002B7D80" w:rsidP="005840B0">
      <w:pPr>
        <w:jc w:val="both"/>
        <w:rPr>
          <w:rFonts w:ascii="Arial" w:hAnsi="Arial" w:cs="Arial"/>
          <w:color w:val="000000" w:themeColor="text1"/>
          <w:sz w:val="20"/>
          <w:szCs w:val="20"/>
        </w:rPr>
      </w:pPr>
      <w:r w:rsidRPr="005840B0">
        <w:rPr>
          <w:rFonts w:ascii="Arial" w:hAnsi="Arial" w:cs="Arial"/>
          <w:color w:val="000000" w:themeColor="text1"/>
          <w:sz w:val="20"/>
          <w:szCs w:val="20"/>
        </w:rPr>
        <w:t>The College will monitor all student attendance i</w:t>
      </w:r>
      <w:r w:rsidR="005D557B" w:rsidRPr="005840B0">
        <w:rPr>
          <w:rFonts w:ascii="Arial" w:hAnsi="Arial" w:cs="Arial"/>
          <w:color w:val="000000" w:themeColor="text1"/>
          <w:sz w:val="20"/>
          <w:szCs w:val="20"/>
        </w:rPr>
        <w:t xml:space="preserve">n both the academic and pastoral settings. </w:t>
      </w:r>
    </w:p>
    <w:p w:rsidR="002B7D80" w:rsidRPr="005840B0" w:rsidRDefault="00DE7330" w:rsidP="005840B0">
      <w:pPr>
        <w:pStyle w:val="NormalWeb"/>
        <w:jc w:val="both"/>
        <w:rPr>
          <w:rFonts w:ascii="Arial" w:hAnsi="Arial" w:cs="Arial"/>
          <w:color w:val="000000" w:themeColor="text1"/>
          <w:sz w:val="20"/>
          <w:szCs w:val="20"/>
        </w:rPr>
      </w:pPr>
      <w:r w:rsidRPr="005840B0">
        <w:rPr>
          <w:rFonts w:ascii="Arial" w:hAnsi="Arial" w:cs="Arial"/>
          <w:color w:val="000000" w:themeColor="text1"/>
          <w:sz w:val="20"/>
          <w:szCs w:val="20"/>
        </w:rPr>
        <w:t xml:space="preserve">All members of staff contribute to the safety of students at the College by providing appropriate supervision in accordance with the directions of the Principal and Senior Management Team </w:t>
      </w:r>
    </w:p>
    <w:p w:rsidR="005D557B" w:rsidRPr="005840B0" w:rsidRDefault="005D557B" w:rsidP="005840B0">
      <w:pPr>
        <w:pStyle w:val="NormalWeb"/>
        <w:jc w:val="both"/>
        <w:rPr>
          <w:rFonts w:ascii="Arial" w:hAnsi="Arial" w:cs="Arial"/>
          <w:color w:val="000000" w:themeColor="text1"/>
          <w:sz w:val="20"/>
          <w:szCs w:val="20"/>
        </w:rPr>
      </w:pPr>
      <w:r w:rsidRPr="005840B0">
        <w:rPr>
          <w:rFonts w:ascii="Arial" w:hAnsi="Arial" w:cs="Arial"/>
          <w:color w:val="000000" w:themeColor="text1"/>
          <w:sz w:val="20"/>
          <w:szCs w:val="20"/>
        </w:rPr>
        <w:t>If a student is missing from an expected contact point the College will</w:t>
      </w:r>
    </w:p>
    <w:p w:rsidR="005D557B" w:rsidRPr="005840B0" w:rsidRDefault="00DE7330" w:rsidP="005840B0">
      <w:pPr>
        <w:pStyle w:val="NormalWeb"/>
        <w:numPr>
          <w:ilvl w:val="0"/>
          <w:numId w:val="6"/>
        </w:numPr>
        <w:jc w:val="both"/>
        <w:rPr>
          <w:rFonts w:ascii="Arial" w:hAnsi="Arial" w:cs="Arial"/>
          <w:color w:val="000000" w:themeColor="text1"/>
          <w:sz w:val="20"/>
          <w:szCs w:val="20"/>
        </w:rPr>
      </w:pPr>
      <w:r w:rsidRPr="005840B0">
        <w:rPr>
          <w:rFonts w:ascii="Arial" w:hAnsi="Arial" w:cs="Arial"/>
          <w:color w:val="000000" w:themeColor="text1"/>
          <w:sz w:val="20"/>
          <w:szCs w:val="20"/>
        </w:rPr>
        <w:t>Make enquires from other student to ascertain the possible whereabout of the missing student</w:t>
      </w:r>
    </w:p>
    <w:p w:rsidR="00DE7330" w:rsidRPr="005840B0" w:rsidRDefault="00DE7330" w:rsidP="005840B0">
      <w:pPr>
        <w:pStyle w:val="NormalWeb"/>
        <w:numPr>
          <w:ilvl w:val="0"/>
          <w:numId w:val="6"/>
        </w:numPr>
        <w:jc w:val="both"/>
        <w:rPr>
          <w:rFonts w:ascii="Arial" w:hAnsi="Arial" w:cs="Arial"/>
          <w:color w:val="000000" w:themeColor="text1"/>
          <w:sz w:val="20"/>
          <w:szCs w:val="20"/>
        </w:rPr>
      </w:pPr>
      <w:r w:rsidRPr="005840B0">
        <w:rPr>
          <w:rFonts w:ascii="Arial" w:hAnsi="Arial" w:cs="Arial"/>
          <w:color w:val="000000" w:themeColor="text1"/>
          <w:sz w:val="20"/>
          <w:szCs w:val="20"/>
        </w:rPr>
        <w:t>Check the student’s room, classrooms and common areas to ensure the student is not in the room.</w:t>
      </w:r>
    </w:p>
    <w:p w:rsidR="00DE7330" w:rsidRPr="005840B0" w:rsidRDefault="00DE7330" w:rsidP="005840B0">
      <w:pPr>
        <w:pStyle w:val="NormalWeb"/>
        <w:jc w:val="both"/>
        <w:rPr>
          <w:rFonts w:ascii="Arial" w:hAnsi="Arial" w:cs="Arial"/>
          <w:color w:val="000000" w:themeColor="text1"/>
          <w:sz w:val="20"/>
          <w:szCs w:val="20"/>
        </w:rPr>
      </w:pPr>
      <w:r w:rsidRPr="005840B0">
        <w:rPr>
          <w:rFonts w:ascii="Arial" w:hAnsi="Arial" w:cs="Arial"/>
          <w:color w:val="000000" w:themeColor="text1"/>
          <w:sz w:val="20"/>
          <w:szCs w:val="20"/>
        </w:rPr>
        <w:t xml:space="preserve">If the student’s whereabouts is not ascertained with in 45 minutes of the student missing, the College will contact parents, </w:t>
      </w:r>
      <w:r w:rsidR="006F170F" w:rsidRPr="005840B0">
        <w:rPr>
          <w:rFonts w:ascii="Arial" w:hAnsi="Arial" w:cs="Arial"/>
          <w:color w:val="000000" w:themeColor="text1"/>
          <w:sz w:val="20"/>
          <w:szCs w:val="20"/>
        </w:rPr>
        <w:t>e</w:t>
      </w:r>
      <w:r w:rsidRPr="005840B0">
        <w:rPr>
          <w:rFonts w:ascii="Arial" w:hAnsi="Arial" w:cs="Arial"/>
          <w:color w:val="000000" w:themeColor="text1"/>
          <w:sz w:val="20"/>
          <w:szCs w:val="20"/>
        </w:rPr>
        <w:t xml:space="preserve">ducational agent </w:t>
      </w:r>
      <w:r w:rsidR="006F170F" w:rsidRPr="005840B0">
        <w:rPr>
          <w:rFonts w:ascii="Arial" w:hAnsi="Arial" w:cs="Arial"/>
          <w:color w:val="000000" w:themeColor="text1"/>
          <w:sz w:val="20"/>
          <w:szCs w:val="20"/>
        </w:rPr>
        <w:t>and/</w:t>
      </w:r>
      <w:r w:rsidRPr="005840B0">
        <w:rPr>
          <w:rFonts w:ascii="Arial" w:hAnsi="Arial" w:cs="Arial"/>
          <w:color w:val="000000" w:themeColor="text1"/>
          <w:sz w:val="20"/>
          <w:szCs w:val="20"/>
        </w:rPr>
        <w:t>or listed emergency contact and make enquires as to the student’s whereabouts.</w:t>
      </w:r>
    </w:p>
    <w:p w:rsidR="00401178" w:rsidRPr="005840B0" w:rsidRDefault="00401178" w:rsidP="005840B0">
      <w:pPr>
        <w:pStyle w:val="Heading1"/>
        <w:rPr>
          <w:rFonts w:ascii="Arial" w:hAnsi="Arial" w:cs="Arial"/>
          <w:b/>
          <w:bCs/>
          <w:color w:val="000000" w:themeColor="text1"/>
        </w:rPr>
      </w:pPr>
      <w:bookmarkStart w:id="9" w:name="_Toc16194669"/>
      <w:r w:rsidRPr="005840B0">
        <w:rPr>
          <w:rFonts w:ascii="Arial" w:hAnsi="Arial" w:cs="Arial"/>
          <w:b/>
          <w:bCs/>
          <w:color w:val="000000" w:themeColor="text1"/>
        </w:rPr>
        <w:t>Contacting the police</w:t>
      </w:r>
      <w:bookmarkEnd w:id="9"/>
    </w:p>
    <w:p w:rsidR="00DE7330" w:rsidRPr="005840B0" w:rsidRDefault="00DE7330" w:rsidP="005840B0">
      <w:pPr>
        <w:jc w:val="both"/>
        <w:rPr>
          <w:rFonts w:ascii="Arial" w:hAnsi="Arial" w:cs="Arial"/>
          <w:color w:val="000000" w:themeColor="text1"/>
          <w:sz w:val="20"/>
          <w:szCs w:val="20"/>
        </w:rPr>
      </w:pPr>
      <w:r w:rsidRPr="005840B0">
        <w:rPr>
          <w:rFonts w:ascii="Arial" w:hAnsi="Arial" w:cs="Arial"/>
          <w:color w:val="000000" w:themeColor="text1"/>
          <w:sz w:val="20"/>
          <w:szCs w:val="20"/>
        </w:rPr>
        <w:t>If the student’s whereabouts, who is under 18 years old, is not ascertained within an hour</w:t>
      </w:r>
      <w:r w:rsidR="00401178" w:rsidRPr="005840B0">
        <w:rPr>
          <w:rFonts w:ascii="Arial" w:hAnsi="Arial" w:cs="Arial"/>
          <w:color w:val="000000" w:themeColor="text1"/>
          <w:sz w:val="20"/>
          <w:szCs w:val="20"/>
        </w:rPr>
        <w:t xml:space="preserve">, or the circumstances of Student’s absence is concerning, </w:t>
      </w:r>
      <w:r w:rsidRPr="005840B0">
        <w:rPr>
          <w:rFonts w:ascii="Arial" w:hAnsi="Arial" w:cs="Arial"/>
          <w:color w:val="000000" w:themeColor="text1"/>
          <w:sz w:val="20"/>
          <w:szCs w:val="20"/>
        </w:rPr>
        <w:t xml:space="preserve"> the College’s Designated Safeguarding Lead (DSL) will be informed with a view to contacting the Police</w:t>
      </w:r>
      <w:r w:rsidR="006F170F" w:rsidRPr="005840B0">
        <w:rPr>
          <w:rFonts w:ascii="Arial" w:hAnsi="Arial" w:cs="Arial"/>
          <w:color w:val="000000" w:themeColor="text1"/>
          <w:sz w:val="20"/>
          <w:szCs w:val="20"/>
        </w:rPr>
        <w:t xml:space="preserve"> and taking further advice from them</w:t>
      </w:r>
      <w:r w:rsidRPr="005840B0">
        <w:rPr>
          <w:rFonts w:ascii="Arial" w:hAnsi="Arial" w:cs="Arial"/>
          <w:color w:val="000000" w:themeColor="text1"/>
          <w:sz w:val="20"/>
          <w:szCs w:val="20"/>
        </w:rPr>
        <w:t xml:space="preserve">. </w:t>
      </w:r>
    </w:p>
    <w:p w:rsidR="006F170F" w:rsidRPr="005840B0" w:rsidRDefault="006F170F" w:rsidP="005840B0">
      <w:pPr>
        <w:pStyle w:val="NormalWeb"/>
        <w:jc w:val="both"/>
        <w:rPr>
          <w:rFonts w:ascii="Arial" w:hAnsi="Arial" w:cs="Arial"/>
          <w:color w:val="000000" w:themeColor="text1"/>
          <w:sz w:val="20"/>
          <w:szCs w:val="20"/>
        </w:rPr>
      </w:pPr>
      <w:r w:rsidRPr="005840B0">
        <w:rPr>
          <w:rFonts w:ascii="Arial" w:hAnsi="Arial" w:cs="Arial"/>
          <w:color w:val="000000" w:themeColor="text1"/>
          <w:sz w:val="20"/>
          <w:szCs w:val="20"/>
        </w:rPr>
        <w:t>When contacting the Police the following information will be passed to them</w:t>
      </w:r>
    </w:p>
    <w:p w:rsidR="006F170F" w:rsidRPr="005840B0" w:rsidRDefault="006F170F" w:rsidP="005840B0">
      <w:pPr>
        <w:pStyle w:val="ListParagraph"/>
        <w:numPr>
          <w:ilvl w:val="0"/>
          <w:numId w:val="8"/>
        </w:numPr>
        <w:jc w:val="both"/>
        <w:rPr>
          <w:rFonts w:ascii="Arial" w:hAnsi="Arial" w:cs="Arial"/>
          <w:color w:val="000000" w:themeColor="text1"/>
          <w:sz w:val="20"/>
          <w:szCs w:val="20"/>
        </w:rPr>
        <w:sectPr w:rsidR="006F170F" w:rsidRPr="005840B0" w:rsidSect="002421F2">
          <w:pgSz w:w="11900" w:h="16840"/>
          <w:pgMar w:top="1440" w:right="1440" w:bottom="1440" w:left="1440" w:header="708" w:footer="708" w:gutter="0"/>
          <w:cols w:space="708"/>
          <w:docGrid w:linePitch="360"/>
        </w:sectPr>
      </w:pPr>
    </w:p>
    <w:p w:rsidR="00401178" w:rsidRPr="005840B0" w:rsidRDefault="006F170F" w:rsidP="005840B0">
      <w:pPr>
        <w:pStyle w:val="ListParagraph"/>
        <w:numPr>
          <w:ilvl w:val="0"/>
          <w:numId w:val="8"/>
        </w:numPr>
        <w:jc w:val="both"/>
        <w:rPr>
          <w:rFonts w:ascii="Arial" w:hAnsi="Arial" w:cs="Arial"/>
          <w:color w:val="000000" w:themeColor="text1"/>
          <w:sz w:val="20"/>
          <w:szCs w:val="20"/>
        </w:rPr>
      </w:pPr>
      <w:r w:rsidRPr="005840B0">
        <w:rPr>
          <w:rFonts w:ascii="Arial" w:hAnsi="Arial" w:cs="Arial"/>
          <w:color w:val="000000" w:themeColor="text1"/>
          <w:sz w:val="20"/>
          <w:szCs w:val="20"/>
        </w:rPr>
        <w:lastRenderedPageBreak/>
        <w:t>Full name and any nickname</w:t>
      </w:r>
    </w:p>
    <w:p w:rsidR="006F170F" w:rsidRPr="005840B0" w:rsidRDefault="006F170F" w:rsidP="005840B0">
      <w:pPr>
        <w:pStyle w:val="ListParagraph"/>
        <w:numPr>
          <w:ilvl w:val="0"/>
          <w:numId w:val="8"/>
        </w:numPr>
        <w:jc w:val="both"/>
        <w:rPr>
          <w:rFonts w:ascii="Arial" w:hAnsi="Arial" w:cs="Arial"/>
          <w:color w:val="000000" w:themeColor="text1"/>
          <w:sz w:val="20"/>
          <w:szCs w:val="20"/>
        </w:rPr>
      </w:pPr>
      <w:r w:rsidRPr="005840B0">
        <w:rPr>
          <w:rFonts w:ascii="Arial" w:hAnsi="Arial" w:cs="Arial"/>
          <w:color w:val="000000" w:themeColor="text1"/>
          <w:sz w:val="20"/>
          <w:szCs w:val="20"/>
        </w:rPr>
        <w:t>Date of Birth</w:t>
      </w:r>
    </w:p>
    <w:p w:rsidR="006F170F" w:rsidRPr="005840B0" w:rsidRDefault="006F170F" w:rsidP="005840B0">
      <w:pPr>
        <w:pStyle w:val="ListParagraph"/>
        <w:numPr>
          <w:ilvl w:val="0"/>
          <w:numId w:val="8"/>
        </w:numPr>
        <w:jc w:val="both"/>
        <w:rPr>
          <w:rFonts w:ascii="Arial" w:hAnsi="Arial" w:cs="Arial"/>
          <w:color w:val="000000" w:themeColor="text1"/>
          <w:sz w:val="20"/>
          <w:szCs w:val="20"/>
        </w:rPr>
      </w:pPr>
      <w:r w:rsidRPr="005840B0">
        <w:rPr>
          <w:rFonts w:ascii="Arial" w:hAnsi="Arial" w:cs="Arial"/>
          <w:color w:val="000000" w:themeColor="text1"/>
          <w:sz w:val="20"/>
          <w:szCs w:val="20"/>
        </w:rPr>
        <w:t xml:space="preserve">Nationality </w:t>
      </w:r>
    </w:p>
    <w:p w:rsidR="006F170F" w:rsidRPr="005840B0" w:rsidRDefault="006F170F" w:rsidP="005840B0">
      <w:pPr>
        <w:pStyle w:val="ListParagraph"/>
        <w:numPr>
          <w:ilvl w:val="0"/>
          <w:numId w:val="8"/>
        </w:numPr>
        <w:jc w:val="both"/>
        <w:rPr>
          <w:rFonts w:ascii="Arial" w:hAnsi="Arial" w:cs="Arial"/>
          <w:color w:val="000000" w:themeColor="text1"/>
          <w:sz w:val="20"/>
          <w:szCs w:val="20"/>
        </w:rPr>
      </w:pPr>
      <w:r w:rsidRPr="005840B0">
        <w:rPr>
          <w:rFonts w:ascii="Arial" w:hAnsi="Arial" w:cs="Arial"/>
          <w:color w:val="000000" w:themeColor="text1"/>
          <w:sz w:val="20"/>
          <w:szCs w:val="20"/>
        </w:rPr>
        <w:t>Passport details</w:t>
      </w:r>
    </w:p>
    <w:p w:rsidR="006F170F" w:rsidRPr="005840B0" w:rsidRDefault="006F170F" w:rsidP="005840B0">
      <w:pPr>
        <w:pStyle w:val="ListParagraph"/>
        <w:numPr>
          <w:ilvl w:val="0"/>
          <w:numId w:val="8"/>
        </w:numPr>
        <w:jc w:val="both"/>
        <w:rPr>
          <w:rFonts w:ascii="Arial" w:hAnsi="Arial" w:cs="Arial"/>
          <w:color w:val="000000" w:themeColor="text1"/>
          <w:sz w:val="20"/>
          <w:szCs w:val="20"/>
        </w:rPr>
      </w:pPr>
      <w:r w:rsidRPr="005840B0">
        <w:rPr>
          <w:rFonts w:ascii="Arial" w:hAnsi="Arial" w:cs="Arial"/>
          <w:color w:val="000000" w:themeColor="text1"/>
          <w:sz w:val="20"/>
          <w:szCs w:val="20"/>
        </w:rPr>
        <w:t>Description – including any distinguishing features</w:t>
      </w:r>
    </w:p>
    <w:p w:rsidR="006F170F" w:rsidRPr="005840B0" w:rsidRDefault="006F170F" w:rsidP="005840B0">
      <w:pPr>
        <w:pStyle w:val="ListParagraph"/>
        <w:numPr>
          <w:ilvl w:val="0"/>
          <w:numId w:val="8"/>
        </w:numPr>
        <w:jc w:val="both"/>
        <w:rPr>
          <w:rFonts w:ascii="Arial" w:hAnsi="Arial" w:cs="Arial"/>
          <w:color w:val="000000" w:themeColor="text1"/>
          <w:sz w:val="20"/>
          <w:szCs w:val="20"/>
        </w:rPr>
      </w:pPr>
      <w:r w:rsidRPr="005840B0">
        <w:rPr>
          <w:rFonts w:ascii="Arial" w:hAnsi="Arial" w:cs="Arial"/>
          <w:color w:val="000000" w:themeColor="text1"/>
          <w:sz w:val="20"/>
          <w:szCs w:val="20"/>
        </w:rPr>
        <w:t>What they were wearing and carrying with them when last seen</w:t>
      </w:r>
    </w:p>
    <w:p w:rsidR="006F170F" w:rsidRPr="005840B0" w:rsidRDefault="006F170F" w:rsidP="005840B0">
      <w:pPr>
        <w:pStyle w:val="ListParagraph"/>
        <w:numPr>
          <w:ilvl w:val="0"/>
          <w:numId w:val="8"/>
        </w:numPr>
        <w:jc w:val="both"/>
        <w:rPr>
          <w:rFonts w:ascii="Arial" w:hAnsi="Arial" w:cs="Arial"/>
          <w:color w:val="000000" w:themeColor="text1"/>
          <w:sz w:val="20"/>
          <w:szCs w:val="20"/>
        </w:rPr>
      </w:pPr>
      <w:r w:rsidRPr="005840B0">
        <w:rPr>
          <w:rFonts w:ascii="Arial" w:hAnsi="Arial" w:cs="Arial"/>
          <w:color w:val="000000" w:themeColor="text1"/>
          <w:sz w:val="20"/>
          <w:szCs w:val="20"/>
        </w:rPr>
        <w:t>Student’s mobile phone number</w:t>
      </w:r>
    </w:p>
    <w:p w:rsidR="006F170F" w:rsidRPr="005840B0" w:rsidRDefault="006F170F" w:rsidP="005840B0">
      <w:pPr>
        <w:pStyle w:val="ListParagraph"/>
        <w:numPr>
          <w:ilvl w:val="0"/>
          <w:numId w:val="8"/>
        </w:numPr>
        <w:jc w:val="both"/>
        <w:rPr>
          <w:rFonts w:ascii="Arial" w:hAnsi="Arial" w:cs="Arial"/>
          <w:color w:val="000000" w:themeColor="text1"/>
          <w:sz w:val="20"/>
          <w:szCs w:val="20"/>
        </w:rPr>
      </w:pPr>
      <w:r w:rsidRPr="005840B0">
        <w:rPr>
          <w:rFonts w:ascii="Arial" w:hAnsi="Arial" w:cs="Arial"/>
          <w:color w:val="000000" w:themeColor="text1"/>
          <w:sz w:val="20"/>
          <w:szCs w:val="20"/>
        </w:rPr>
        <w:t>Time when last seen</w:t>
      </w:r>
    </w:p>
    <w:p w:rsidR="006F170F" w:rsidRPr="005840B0" w:rsidRDefault="006F170F" w:rsidP="005840B0">
      <w:pPr>
        <w:pStyle w:val="ListParagraph"/>
        <w:numPr>
          <w:ilvl w:val="0"/>
          <w:numId w:val="8"/>
        </w:numPr>
        <w:jc w:val="both"/>
        <w:rPr>
          <w:rFonts w:ascii="Arial" w:hAnsi="Arial" w:cs="Arial"/>
          <w:color w:val="000000" w:themeColor="text1"/>
          <w:sz w:val="20"/>
          <w:szCs w:val="20"/>
        </w:rPr>
      </w:pPr>
      <w:r w:rsidRPr="005840B0">
        <w:rPr>
          <w:rFonts w:ascii="Arial" w:hAnsi="Arial" w:cs="Arial"/>
          <w:color w:val="000000" w:themeColor="text1"/>
          <w:sz w:val="20"/>
          <w:szCs w:val="20"/>
        </w:rPr>
        <w:t xml:space="preserve">Photograph </w:t>
      </w:r>
    </w:p>
    <w:p w:rsidR="006F170F" w:rsidRPr="005840B0" w:rsidRDefault="006F170F" w:rsidP="005840B0">
      <w:pPr>
        <w:pStyle w:val="ListParagraph"/>
        <w:numPr>
          <w:ilvl w:val="0"/>
          <w:numId w:val="8"/>
        </w:numPr>
        <w:jc w:val="both"/>
        <w:rPr>
          <w:rFonts w:ascii="Arial" w:hAnsi="Arial" w:cs="Arial"/>
          <w:color w:val="000000" w:themeColor="text1"/>
          <w:sz w:val="20"/>
          <w:szCs w:val="20"/>
        </w:rPr>
        <w:sectPr w:rsidR="006F170F" w:rsidRPr="005840B0" w:rsidSect="006F170F">
          <w:type w:val="continuous"/>
          <w:pgSz w:w="11900" w:h="16840"/>
          <w:pgMar w:top="1440" w:right="1440" w:bottom="1440" w:left="1440" w:header="708" w:footer="708" w:gutter="0"/>
          <w:cols w:space="720"/>
          <w:docGrid w:linePitch="360"/>
        </w:sectPr>
      </w:pPr>
      <w:r w:rsidRPr="005840B0">
        <w:rPr>
          <w:rFonts w:ascii="Arial" w:hAnsi="Arial" w:cs="Arial"/>
          <w:color w:val="000000" w:themeColor="text1"/>
          <w:sz w:val="20"/>
          <w:szCs w:val="20"/>
        </w:rPr>
        <w:t>Home address, parents’ names and telephone numbers</w:t>
      </w:r>
    </w:p>
    <w:p w:rsidR="006F170F" w:rsidRPr="005840B0" w:rsidRDefault="006F170F" w:rsidP="005840B0">
      <w:pPr>
        <w:jc w:val="both"/>
        <w:rPr>
          <w:rFonts w:ascii="Arial" w:hAnsi="Arial" w:cs="Arial"/>
          <w:color w:val="000000" w:themeColor="text1"/>
          <w:sz w:val="20"/>
          <w:szCs w:val="20"/>
        </w:rPr>
      </w:pPr>
    </w:p>
    <w:p w:rsidR="00401178" w:rsidRPr="005840B0" w:rsidRDefault="00401178" w:rsidP="005840B0">
      <w:pPr>
        <w:jc w:val="both"/>
        <w:rPr>
          <w:rFonts w:ascii="Arial" w:hAnsi="Arial" w:cs="Arial"/>
          <w:color w:val="000000" w:themeColor="text1"/>
          <w:sz w:val="20"/>
          <w:szCs w:val="20"/>
        </w:rPr>
      </w:pPr>
      <w:r w:rsidRPr="005840B0">
        <w:rPr>
          <w:rFonts w:ascii="Arial" w:hAnsi="Arial" w:cs="Arial"/>
          <w:color w:val="000000" w:themeColor="text1"/>
          <w:sz w:val="20"/>
          <w:szCs w:val="20"/>
        </w:rPr>
        <w:t>It is also useful to have considered the following questions when phoning the police:</w:t>
      </w:r>
    </w:p>
    <w:p w:rsidR="00401178" w:rsidRPr="005840B0" w:rsidRDefault="00401178" w:rsidP="005840B0">
      <w:pPr>
        <w:jc w:val="both"/>
        <w:rPr>
          <w:rFonts w:ascii="Arial" w:hAnsi="Arial" w:cs="Arial"/>
          <w:color w:val="000000" w:themeColor="text1"/>
          <w:sz w:val="20"/>
          <w:szCs w:val="20"/>
        </w:rPr>
      </w:pPr>
    </w:p>
    <w:p w:rsidR="00401178" w:rsidRPr="005840B0" w:rsidRDefault="00401178" w:rsidP="005840B0">
      <w:pPr>
        <w:pStyle w:val="ListParagraph"/>
        <w:numPr>
          <w:ilvl w:val="0"/>
          <w:numId w:val="10"/>
        </w:numPr>
        <w:jc w:val="both"/>
        <w:rPr>
          <w:rFonts w:ascii="Arial" w:hAnsi="Arial" w:cs="Arial"/>
          <w:color w:val="000000" w:themeColor="text1"/>
          <w:sz w:val="20"/>
          <w:szCs w:val="20"/>
        </w:rPr>
      </w:pPr>
      <w:r w:rsidRPr="005840B0">
        <w:rPr>
          <w:rFonts w:ascii="Arial" w:hAnsi="Arial" w:cs="Arial"/>
          <w:color w:val="000000" w:themeColor="text1"/>
          <w:sz w:val="20"/>
          <w:szCs w:val="20"/>
        </w:rPr>
        <w:t>Has anything gone missing from their personal belongings?</w:t>
      </w:r>
    </w:p>
    <w:p w:rsidR="00401178" w:rsidRPr="005840B0" w:rsidRDefault="00401178" w:rsidP="005840B0">
      <w:pPr>
        <w:pStyle w:val="ListParagraph"/>
        <w:numPr>
          <w:ilvl w:val="0"/>
          <w:numId w:val="10"/>
        </w:numPr>
        <w:jc w:val="both"/>
        <w:rPr>
          <w:rFonts w:ascii="Arial" w:hAnsi="Arial" w:cs="Arial"/>
          <w:color w:val="000000" w:themeColor="text1"/>
          <w:sz w:val="20"/>
          <w:szCs w:val="20"/>
        </w:rPr>
      </w:pPr>
      <w:r w:rsidRPr="005840B0">
        <w:rPr>
          <w:rFonts w:ascii="Arial" w:hAnsi="Arial" w:cs="Arial"/>
          <w:color w:val="000000" w:themeColor="text1"/>
          <w:sz w:val="20"/>
          <w:szCs w:val="20"/>
        </w:rPr>
        <w:t>Any suspicions or indications as to where they might have gone?</w:t>
      </w:r>
    </w:p>
    <w:p w:rsidR="00401178" w:rsidRPr="005840B0" w:rsidRDefault="00401178" w:rsidP="005840B0">
      <w:pPr>
        <w:pStyle w:val="ListParagraph"/>
        <w:numPr>
          <w:ilvl w:val="0"/>
          <w:numId w:val="10"/>
        </w:numPr>
        <w:jc w:val="both"/>
        <w:rPr>
          <w:rFonts w:ascii="Arial" w:hAnsi="Arial" w:cs="Arial"/>
          <w:color w:val="000000" w:themeColor="text1"/>
          <w:sz w:val="20"/>
          <w:szCs w:val="20"/>
        </w:rPr>
      </w:pPr>
      <w:r w:rsidRPr="005840B0">
        <w:rPr>
          <w:rFonts w:ascii="Arial" w:hAnsi="Arial" w:cs="Arial"/>
          <w:color w:val="000000" w:themeColor="text1"/>
          <w:sz w:val="20"/>
          <w:szCs w:val="20"/>
        </w:rPr>
        <w:t>Any relevant information which might point to why and/or where they have gone?</w:t>
      </w:r>
    </w:p>
    <w:p w:rsidR="00401178" w:rsidRPr="005840B0" w:rsidRDefault="00401178" w:rsidP="005840B0">
      <w:pPr>
        <w:jc w:val="both"/>
        <w:rPr>
          <w:rFonts w:ascii="Arial" w:hAnsi="Arial" w:cs="Arial"/>
          <w:color w:val="000000" w:themeColor="text1"/>
          <w:sz w:val="20"/>
          <w:szCs w:val="20"/>
        </w:rPr>
      </w:pPr>
    </w:p>
    <w:p w:rsidR="00401178" w:rsidRPr="005840B0" w:rsidRDefault="00401178" w:rsidP="005840B0">
      <w:pPr>
        <w:jc w:val="both"/>
        <w:rPr>
          <w:rFonts w:ascii="Arial" w:hAnsi="Arial" w:cs="Arial"/>
          <w:color w:val="000000" w:themeColor="text1"/>
          <w:sz w:val="20"/>
          <w:szCs w:val="20"/>
        </w:rPr>
      </w:pPr>
      <w:r w:rsidRPr="005840B0">
        <w:rPr>
          <w:rFonts w:ascii="Arial" w:hAnsi="Arial" w:cs="Arial"/>
          <w:color w:val="000000" w:themeColor="text1"/>
          <w:sz w:val="20"/>
          <w:szCs w:val="20"/>
        </w:rPr>
        <w:t>College activities will continue as normal.</w:t>
      </w:r>
    </w:p>
    <w:p w:rsidR="00401178" w:rsidRPr="005840B0" w:rsidRDefault="00401178" w:rsidP="005840B0">
      <w:pPr>
        <w:jc w:val="both"/>
        <w:rPr>
          <w:rFonts w:ascii="Arial" w:hAnsi="Arial" w:cs="Arial"/>
          <w:color w:val="000000" w:themeColor="text1"/>
          <w:sz w:val="20"/>
          <w:szCs w:val="20"/>
        </w:rPr>
      </w:pPr>
    </w:p>
    <w:p w:rsidR="006F170F" w:rsidRPr="005840B0" w:rsidRDefault="00401178" w:rsidP="005840B0">
      <w:pPr>
        <w:jc w:val="both"/>
        <w:rPr>
          <w:rFonts w:ascii="Arial" w:hAnsi="Arial" w:cs="Arial"/>
          <w:color w:val="000000" w:themeColor="text1"/>
          <w:sz w:val="20"/>
          <w:szCs w:val="20"/>
        </w:rPr>
      </w:pPr>
      <w:r w:rsidRPr="005840B0">
        <w:rPr>
          <w:rFonts w:ascii="Arial" w:hAnsi="Arial" w:cs="Arial"/>
          <w:color w:val="000000" w:themeColor="text1"/>
          <w:sz w:val="20"/>
          <w:szCs w:val="20"/>
        </w:rPr>
        <w:t>Additionally, a</w:t>
      </w:r>
      <w:r w:rsidR="006F170F" w:rsidRPr="005840B0">
        <w:rPr>
          <w:rFonts w:ascii="Arial" w:hAnsi="Arial" w:cs="Arial"/>
          <w:color w:val="000000" w:themeColor="text1"/>
          <w:sz w:val="20"/>
          <w:szCs w:val="20"/>
        </w:rPr>
        <w:t xml:space="preserve"> decision will be taken in accordance with the College’s Safeguarding Policy as to whether the College should also contact children’s social care in line with local procedures </w:t>
      </w:r>
    </w:p>
    <w:p w:rsidR="00401178" w:rsidRPr="005840B0" w:rsidRDefault="00401178" w:rsidP="005840B0">
      <w:pPr>
        <w:jc w:val="both"/>
        <w:rPr>
          <w:rFonts w:ascii="Arial" w:hAnsi="Arial" w:cs="Arial"/>
          <w:color w:val="000000" w:themeColor="text1"/>
          <w:sz w:val="20"/>
          <w:szCs w:val="20"/>
        </w:rPr>
      </w:pPr>
    </w:p>
    <w:p w:rsidR="00401178" w:rsidRPr="005840B0" w:rsidRDefault="00401178" w:rsidP="005840B0">
      <w:pPr>
        <w:pStyle w:val="Heading1"/>
        <w:rPr>
          <w:rFonts w:ascii="Arial" w:hAnsi="Arial" w:cs="Arial"/>
          <w:b/>
          <w:bCs/>
          <w:color w:val="000000" w:themeColor="text1"/>
        </w:rPr>
      </w:pPr>
      <w:bookmarkStart w:id="10" w:name="_Toc16194670"/>
      <w:r w:rsidRPr="005840B0">
        <w:rPr>
          <w:rFonts w:ascii="Arial" w:hAnsi="Arial" w:cs="Arial"/>
          <w:b/>
          <w:bCs/>
          <w:color w:val="000000" w:themeColor="text1"/>
        </w:rPr>
        <w:t>UKVI</w:t>
      </w:r>
      <w:bookmarkEnd w:id="10"/>
    </w:p>
    <w:p w:rsidR="007B0990" w:rsidRPr="005840B0" w:rsidRDefault="002B7D80" w:rsidP="005840B0">
      <w:pPr>
        <w:pStyle w:val="NormalWeb"/>
        <w:jc w:val="both"/>
        <w:rPr>
          <w:rFonts w:ascii="Arial" w:hAnsi="Arial" w:cs="Arial"/>
          <w:color w:val="000000" w:themeColor="text1"/>
          <w:sz w:val="20"/>
          <w:szCs w:val="20"/>
        </w:rPr>
      </w:pPr>
      <w:r w:rsidRPr="005840B0">
        <w:rPr>
          <w:rFonts w:ascii="Arial" w:hAnsi="Arial" w:cs="Arial"/>
          <w:color w:val="000000" w:themeColor="text1"/>
          <w:sz w:val="20"/>
          <w:szCs w:val="20"/>
        </w:rPr>
        <w:t>The College is</w:t>
      </w:r>
      <w:r w:rsidR="007B0990" w:rsidRPr="005840B0">
        <w:rPr>
          <w:rFonts w:ascii="Arial" w:hAnsi="Arial" w:cs="Arial"/>
          <w:color w:val="000000" w:themeColor="text1"/>
          <w:sz w:val="20"/>
          <w:szCs w:val="20"/>
        </w:rPr>
        <w:t xml:space="preserve"> under an obligation to report to the UKVI if a student misses 10 consecutive expected contact points </w:t>
      </w:r>
      <w:r w:rsidRPr="005840B0">
        <w:rPr>
          <w:rFonts w:ascii="Arial" w:hAnsi="Arial" w:cs="Arial"/>
          <w:color w:val="000000" w:themeColor="text1"/>
          <w:sz w:val="20"/>
          <w:szCs w:val="20"/>
        </w:rPr>
        <w:t>without</w:t>
      </w:r>
      <w:r w:rsidR="007B0990" w:rsidRPr="005840B0">
        <w:rPr>
          <w:rFonts w:ascii="Arial" w:hAnsi="Arial" w:cs="Arial"/>
          <w:color w:val="000000" w:themeColor="text1"/>
          <w:sz w:val="20"/>
          <w:szCs w:val="20"/>
        </w:rPr>
        <w:t xml:space="preserve"> permission from the College.</w:t>
      </w:r>
    </w:p>
    <w:p w:rsidR="007B0990" w:rsidRPr="005840B0" w:rsidRDefault="007B0990" w:rsidP="005840B0">
      <w:pPr>
        <w:jc w:val="both"/>
        <w:rPr>
          <w:rFonts w:ascii="Arial" w:hAnsi="Arial" w:cs="Arial"/>
          <w:color w:val="000000" w:themeColor="text1"/>
          <w:sz w:val="20"/>
          <w:szCs w:val="20"/>
        </w:rPr>
      </w:pPr>
      <w:r w:rsidRPr="005840B0">
        <w:rPr>
          <w:rFonts w:ascii="Arial" w:hAnsi="Arial" w:cs="Arial"/>
          <w:color w:val="000000" w:themeColor="text1"/>
          <w:sz w:val="20"/>
          <w:szCs w:val="20"/>
        </w:rPr>
        <w:t>Examples of expected contacts include:</w:t>
      </w:r>
    </w:p>
    <w:p w:rsidR="007B0990" w:rsidRPr="005840B0" w:rsidRDefault="007B0990" w:rsidP="005840B0">
      <w:pPr>
        <w:pStyle w:val="ListParagraph"/>
        <w:numPr>
          <w:ilvl w:val="0"/>
          <w:numId w:val="5"/>
        </w:numPr>
        <w:jc w:val="both"/>
        <w:rPr>
          <w:rFonts w:ascii="Arial" w:hAnsi="Arial" w:cs="Arial"/>
          <w:color w:val="000000" w:themeColor="text1"/>
          <w:sz w:val="20"/>
          <w:szCs w:val="20"/>
        </w:rPr>
      </w:pPr>
      <w:r w:rsidRPr="005840B0">
        <w:rPr>
          <w:rFonts w:ascii="Arial" w:hAnsi="Arial" w:cs="Arial"/>
          <w:color w:val="000000" w:themeColor="text1"/>
          <w:sz w:val="20"/>
          <w:szCs w:val="20"/>
        </w:rPr>
        <w:t xml:space="preserve">attending formal academic or pastoral care activities including: a lesson, lecture, tutorial or seminar; </w:t>
      </w:r>
    </w:p>
    <w:p w:rsidR="007B0990" w:rsidRPr="005840B0" w:rsidRDefault="007B0990" w:rsidP="005840B0">
      <w:pPr>
        <w:pStyle w:val="ListParagraph"/>
        <w:numPr>
          <w:ilvl w:val="0"/>
          <w:numId w:val="5"/>
        </w:numPr>
        <w:jc w:val="both"/>
        <w:rPr>
          <w:rFonts w:ascii="Arial" w:hAnsi="Arial" w:cs="Arial"/>
          <w:color w:val="000000" w:themeColor="text1"/>
          <w:sz w:val="20"/>
          <w:szCs w:val="20"/>
        </w:rPr>
      </w:pPr>
      <w:r w:rsidRPr="005840B0">
        <w:rPr>
          <w:rFonts w:ascii="Arial" w:hAnsi="Arial" w:cs="Arial"/>
          <w:color w:val="000000" w:themeColor="text1"/>
          <w:sz w:val="20"/>
          <w:szCs w:val="20"/>
        </w:rPr>
        <w:t xml:space="preserve">a test, examination or assessment board; </w:t>
      </w:r>
    </w:p>
    <w:p w:rsidR="007B0990" w:rsidRPr="005840B0" w:rsidRDefault="007B0990" w:rsidP="005840B0">
      <w:pPr>
        <w:pStyle w:val="ListParagraph"/>
        <w:numPr>
          <w:ilvl w:val="0"/>
          <w:numId w:val="5"/>
        </w:numPr>
        <w:jc w:val="both"/>
        <w:rPr>
          <w:rFonts w:ascii="Arial" w:hAnsi="Arial" w:cs="Arial"/>
          <w:color w:val="000000" w:themeColor="text1"/>
          <w:sz w:val="20"/>
          <w:szCs w:val="20"/>
        </w:rPr>
      </w:pPr>
      <w:r w:rsidRPr="005840B0">
        <w:rPr>
          <w:rFonts w:ascii="Arial" w:hAnsi="Arial" w:cs="Arial"/>
          <w:color w:val="000000" w:themeColor="text1"/>
          <w:sz w:val="20"/>
          <w:szCs w:val="20"/>
        </w:rPr>
        <w:t xml:space="preserve">a meeting with a supervisor or personal tutor; </w:t>
      </w:r>
    </w:p>
    <w:p w:rsidR="007B0990" w:rsidRPr="005840B0" w:rsidRDefault="007B0990" w:rsidP="005840B0">
      <w:pPr>
        <w:pStyle w:val="ListParagraph"/>
        <w:numPr>
          <w:ilvl w:val="0"/>
          <w:numId w:val="5"/>
        </w:numPr>
        <w:jc w:val="both"/>
        <w:rPr>
          <w:rFonts w:ascii="Arial" w:hAnsi="Arial" w:cs="Arial"/>
          <w:color w:val="000000" w:themeColor="text1"/>
          <w:sz w:val="20"/>
          <w:szCs w:val="20"/>
        </w:rPr>
      </w:pPr>
      <w:r w:rsidRPr="005840B0">
        <w:rPr>
          <w:rFonts w:ascii="Arial" w:hAnsi="Arial" w:cs="Arial"/>
          <w:color w:val="000000" w:themeColor="text1"/>
          <w:sz w:val="20"/>
          <w:szCs w:val="20"/>
        </w:rPr>
        <w:t>a research-method or research</w:t>
      </w:r>
    </w:p>
    <w:p w:rsidR="007B0990" w:rsidRPr="005840B0" w:rsidRDefault="007B0990" w:rsidP="005840B0">
      <w:pPr>
        <w:pStyle w:val="ListParagraph"/>
        <w:numPr>
          <w:ilvl w:val="0"/>
          <w:numId w:val="5"/>
        </w:numPr>
        <w:jc w:val="both"/>
        <w:rPr>
          <w:rFonts w:ascii="Arial" w:hAnsi="Arial" w:cs="Arial"/>
          <w:color w:val="000000" w:themeColor="text1"/>
          <w:sz w:val="20"/>
          <w:szCs w:val="20"/>
        </w:rPr>
      </w:pPr>
      <w:r w:rsidRPr="005840B0">
        <w:rPr>
          <w:rFonts w:ascii="Arial" w:hAnsi="Arial" w:cs="Arial"/>
          <w:color w:val="000000" w:themeColor="text1"/>
          <w:sz w:val="20"/>
          <w:szCs w:val="20"/>
        </w:rPr>
        <w:t xml:space="preserve">panel meeting, writing-up seminars or doctoral workshops; </w:t>
      </w:r>
    </w:p>
    <w:p w:rsidR="007B0990" w:rsidRPr="005840B0" w:rsidRDefault="007B0990" w:rsidP="005840B0">
      <w:pPr>
        <w:pStyle w:val="ListParagraph"/>
        <w:numPr>
          <w:ilvl w:val="0"/>
          <w:numId w:val="5"/>
        </w:numPr>
        <w:jc w:val="both"/>
        <w:rPr>
          <w:rFonts w:ascii="Arial" w:hAnsi="Arial" w:cs="Arial"/>
          <w:color w:val="000000" w:themeColor="text1"/>
          <w:sz w:val="20"/>
          <w:szCs w:val="20"/>
        </w:rPr>
      </w:pPr>
      <w:r w:rsidRPr="005840B0">
        <w:rPr>
          <w:rFonts w:ascii="Arial" w:hAnsi="Arial" w:cs="Arial"/>
          <w:color w:val="000000" w:themeColor="text1"/>
          <w:sz w:val="20"/>
          <w:szCs w:val="20"/>
        </w:rPr>
        <w:t xml:space="preserve">an oral examination(viva); </w:t>
      </w:r>
    </w:p>
    <w:p w:rsidR="007B0990" w:rsidRPr="005840B0" w:rsidRDefault="007B0990" w:rsidP="005840B0">
      <w:pPr>
        <w:pStyle w:val="ListParagraph"/>
        <w:numPr>
          <w:ilvl w:val="0"/>
          <w:numId w:val="5"/>
        </w:numPr>
        <w:jc w:val="both"/>
        <w:rPr>
          <w:rFonts w:ascii="Arial" w:hAnsi="Arial" w:cs="Arial"/>
          <w:color w:val="000000" w:themeColor="text1"/>
          <w:sz w:val="20"/>
          <w:szCs w:val="20"/>
        </w:rPr>
      </w:pPr>
      <w:r w:rsidRPr="005840B0">
        <w:rPr>
          <w:rFonts w:ascii="Arial" w:hAnsi="Arial" w:cs="Arial"/>
          <w:color w:val="000000" w:themeColor="text1"/>
          <w:sz w:val="20"/>
          <w:szCs w:val="20"/>
        </w:rPr>
        <w:t xml:space="preserve">an appointment with a welfare adviser or international student adviser; </w:t>
      </w:r>
    </w:p>
    <w:p w:rsidR="00401178" w:rsidRPr="005840B0" w:rsidRDefault="007B0990" w:rsidP="005840B0">
      <w:pPr>
        <w:pStyle w:val="NormalWeb"/>
        <w:jc w:val="both"/>
        <w:rPr>
          <w:rFonts w:ascii="Arial" w:hAnsi="Arial" w:cs="Arial"/>
          <w:color w:val="000000" w:themeColor="text1"/>
          <w:sz w:val="20"/>
          <w:szCs w:val="20"/>
        </w:rPr>
      </w:pPr>
      <w:r w:rsidRPr="007B0990">
        <w:rPr>
          <w:rFonts w:ascii="Arial" w:hAnsi="Arial" w:cs="Arial"/>
          <w:color w:val="000000" w:themeColor="text1"/>
          <w:sz w:val="20"/>
          <w:szCs w:val="20"/>
        </w:rPr>
        <w:t xml:space="preserve">Class registers are checked on a daily basis, and any absences are noted by the </w:t>
      </w:r>
      <w:r w:rsidRPr="005840B0">
        <w:rPr>
          <w:rFonts w:ascii="Arial" w:hAnsi="Arial" w:cs="Arial"/>
          <w:color w:val="000000" w:themeColor="text1"/>
          <w:sz w:val="20"/>
          <w:szCs w:val="20"/>
        </w:rPr>
        <w:t>Principal or person delegated by the Principal</w:t>
      </w:r>
      <w:r w:rsidR="002B7D80" w:rsidRPr="005840B0">
        <w:rPr>
          <w:rFonts w:ascii="Arial" w:hAnsi="Arial" w:cs="Arial"/>
          <w:color w:val="000000" w:themeColor="text1"/>
          <w:sz w:val="20"/>
          <w:szCs w:val="20"/>
        </w:rPr>
        <w:t xml:space="preserve"> to check the class registers</w:t>
      </w:r>
      <w:r w:rsidRPr="007B0990">
        <w:rPr>
          <w:rFonts w:ascii="Arial" w:hAnsi="Arial" w:cs="Arial"/>
          <w:color w:val="000000" w:themeColor="text1"/>
          <w:sz w:val="20"/>
          <w:szCs w:val="20"/>
        </w:rPr>
        <w:t>.</w:t>
      </w:r>
    </w:p>
    <w:p w:rsidR="00401178" w:rsidRPr="005840B0" w:rsidRDefault="00401178" w:rsidP="005840B0">
      <w:pPr>
        <w:pStyle w:val="Heading1"/>
        <w:rPr>
          <w:rFonts w:ascii="Arial" w:hAnsi="Arial" w:cs="Arial"/>
          <w:b/>
          <w:bCs/>
          <w:color w:val="000000" w:themeColor="text1"/>
        </w:rPr>
      </w:pPr>
      <w:bookmarkStart w:id="11" w:name="_Toc16194671"/>
      <w:r w:rsidRPr="005840B0">
        <w:rPr>
          <w:rFonts w:ascii="Arial" w:hAnsi="Arial" w:cs="Arial"/>
          <w:b/>
          <w:bCs/>
          <w:color w:val="000000" w:themeColor="text1"/>
        </w:rPr>
        <w:t>Record Keeping</w:t>
      </w:r>
      <w:bookmarkEnd w:id="11"/>
      <w:r w:rsidRPr="005840B0">
        <w:rPr>
          <w:rFonts w:ascii="Arial" w:hAnsi="Arial" w:cs="Arial"/>
          <w:b/>
          <w:bCs/>
          <w:color w:val="000000" w:themeColor="text1"/>
        </w:rPr>
        <w:t xml:space="preserve"> </w:t>
      </w:r>
    </w:p>
    <w:p w:rsidR="00401178" w:rsidRPr="005840B0" w:rsidRDefault="00401178" w:rsidP="005840B0">
      <w:pPr>
        <w:jc w:val="both"/>
        <w:rPr>
          <w:rFonts w:ascii="Arial" w:hAnsi="Arial" w:cs="Arial"/>
          <w:b/>
          <w:bCs/>
          <w:color w:val="000000" w:themeColor="text1"/>
          <w:sz w:val="20"/>
          <w:szCs w:val="20"/>
        </w:rPr>
      </w:pPr>
    </w:p>
    <w:p w:rsidR="00401178" w:rsidRPr="005840B0" w:rsidRDefault="00401178" w:rsidP="005840B0">
      <w:pPr>
        <w:jc w:val="both"/>
        <w:rPr>
          <w:rFonts w:ascii="Arial" w:hAnsi="Arial" w:cs="Arial"/>
          <w:color w:val="000000" w:themeColor="text1"/>
          <w:sz w:val="20"/>
          <w:szCs w:val="20"/>
        </w:rPr>
      </w:pPr>
      <w:r w:rsidRPr="005840B0">
        <w:rPr>
          <w:rFonts w:ascii="Arial" w:hAnsi="Arial" w:cs="Arial"/>
          <w:color w:val="000000" w:themeColor="text1"/>
          <w:sz w:val="20"/>
          <w:szCs w:val="20"/>
        </w:rPr>
        <w:t>The College must keep a full written record of any incident of a missing student including:</w:t>
      </w:r>
    </w:p>
    <w:p w:rsidR="00401178" w:rsidRPr="005840B0" w:rsidRDefault="00401178" w:rsidP="005840B0">
      <w:pPr>
        <w:pStyle w:val="ListParagraph"/>
        <w:numPr>
          <w:ilvl w:val="0"/>
          <w:numId w:val="12"/>
        </w:numPr>
        <w:jc w:val="both"/>
        <w:rPr>
          <w:rFonts w:ascii="Arial" w:hAnsi="Arial" w:cs="Arial"/>
          <w:color w:val="000000" w:themeColor="text1"/>
          <w:sz w:val="20"/>
          <w:szCs w:val="20"/>
        </w:rPr>
      </w:pPr>
      <w:r w:rsidRPr="005840B0">
        <w:rPr>
          <w:rFonts w:ascii="Arial" w:hAnsi="Arial" w:cs="Arial"/>
          <w:color w:val="000000" w:themeColor="text1"/>
          <w:sz w:val="20"/>
          <w:szCs w:val="20"/>
        </w:rPr>
        <w:t>the student’s name</w:t>
      </w:r>
    </w:p>
    <w:p w:rsidR="00401178" w:rsidRPr="005840B0" w:rsidRDefault="00401178" w:rsidP="005840B0">
      <w:pPr>
        <w:pStyle w:val="ListParagraph"/>
        <w:numPr>
          <w:ilvl w:val="0"/>
          <w:numId w:val="12"/>
        </w:numPr>
        <w:jc w:val="both"/>
        <w:rPr>
          <w:rFonts w:ascii="Arial" w:hAnsi="Arial" w:cs="Arial"/>
          <w:color w:val="000000" w:themeColor="text1"/>
          <w:sz w:val="20"/>
          <w:szCs w:val="20"/>
        </w:rPr>
      </w:pPr>
      <w:r w:rsidRPr="005840B0">
        <w:rPr>
          <w:rFonts w:ascii="Arial" w:hAnsi="Arial" w:cs="Arial"/>
          <w:color w:val="000000" w:themeColor="text1"/>
          <w:sz w:val="20"/>
          <w:szCs w:val="20"/>
        </w:rPr>
        <w:t>relevant dates and times (e.g. when it was first noticed that the student was missing)</w:t>
      </w:r>
    </w:p>
    <w:p w:rsidR="00401178" w:rsidRPr="005840B0" w:rsidRDefault="00401178" w:rsidP="005840B0">
      <w:pPr>
        <w:pStyle w:val="ListParagraph"/>
        <w:numPr>
          <w:ilvl w:val="0"/>
          <w:numId w:val="12"/>
        </w:numPr>
        <w:jc w:val="both"/>
        <w:rPr>
          <w:rFonts w:ascii="Arial" w:hAnsi="Arial" w:cs="Arial"/>
          <w:color w:val="000000" w:themeColor="text1"/>
          <w:sz w:val="20"/>
          <w:szCs w:val="20"/>
        </w:rPr>
      </w:pPr>
      <w:r w:rsidRPr="005840B0">
        <w:rPr>
          <w:rFonts w:ascii="Arial" w:hAnsi="Arial" w:cs="Arial"/>
          <w:color w:val="000000" w:themeColor="text1"/>
          <w:sz w:val="20"/>
          <w:szCs w:val="20"/>
        </w:rPr>
        <w:t>the action taken to find the student</w:t>
      </w:r>
    </w:p>
    <w:p w:rsidR="00401178" w:rsidRPr="005840B0" w:rsidRDefault="00401178" w:rsidP="005840B0">
      <w:pPr>
        <w:pStyle w:val="ListParagraph"/>
        <w:numPr>
          <w:ilvl w:val="0"/>
          <w:numId w:val="12"/>
        </w:numPr>
        <w:jc w:val="both"/>
        <w:rPr>
          <w:rFonts w:ascii="Arial" w:hAnsi="Arial" w:cs="Arial"/>
          <w:color w:val="000000" w:themeColor="text1"/>
          <w:sz w:val="20"/>
          <w:szCs w:val="20"/>
        </w:rPr>
      </w:pPr>
      <w:r w:rsidRPr="005840B0">
        <w:rPr>
          <w:rFonts w:ascii="Arial" w:hAnsi="Arial" w:cs="Arial"/>
          <w:color w:val="000000" w:themeColor="text1"/>
          <w:sz w:val="20"/>
          <w:szCs w:val="20"/>
        </w:rPr>
        <w:t>whether the Police or children’s social care were involved</w:t>
      </w:r>
    </w:p>
    <w:p w:rsidR="00401178" w:rsidRPr="005840B0" w:rsidRDefault="00401178" w:rsidP="005840B0">
      <w:pPr>
        <w:pStyle w:val="ListParagraph"/>
        <w:numPr>
          <w:ilvl w:val="0"/>
          <w:numId w:val="12"/>
        </w:numPr>
        <w:jc w:val="both"/>
        <w:rPr>
          <w:rFonts w:ascii="Arial" w:hAnsi="Arial" w:cs="Arial"/>
          <w:color w:val="000000" w:themeColor="text1"/>
          <w:sz w:val="20"/>
          <w:szCs w:val="20"/>
        </w:rPr>
      </w:pPr>
      <w:r w:rsidRPr="005840B0">
        <w:rPr>
          <w:rFonts w:ascii="Arial" w:hAnsi="Arial" w:cs="Arial"/>
          <w:color w:val="000000" w:themeColor="text1"/>
          <w:sz w:val="20"/>
          <w:szCs w:val="20"/>
        </w:rPr>
        <w:t>outcome or resolution of the incident</w:t>
      </w:r>
    </w:p>
    <w:p w:rsidR="00401178" w:rsidRPr="005840B0" w:rsidRDefault="00401178" w:rsidP="005840B0">
      <w:pPr>
        <w:pStyle w:val="ListParagraph"/>
        <w:numPr>
          <w:ilvl w:val="0"/>
          <w:numId w:val="12"/>
        </w:numPr>
        <w:jc w:val="both"/>
        <w:rPr>
          <w:rFonts w:ascii="Arial" w:hAnsi="Arial" w:cs="Arial"/>
          <w:color w:val="000000" w:themeColor="text1"/>
          <w:sz w:val="20"/>
          <w:szCs w:val="20"/>
        </w:rPr>
      </w:pPr>
      <w:r w:rsidRPr="005840B0">
        <w:rPr>
          <w:rFonts w:ascii="Arial" w:hAnsi="Arial" w:cs="Arial"/>
          <w:color w:val="000000" w:themeColor="text1"/>
          <w:sz w:val="20"/>
          <w:szCs w:val="20"/>
        </w:rPr>
        <w:t>any reasons given by the student for being missing</w:t>
      </w:r>
    </w:p>
    <w:p w:rsidR="00401178" w:rsidRPr="005840B0" w:rsidRDefault="00401178" w:rsidP="005840B0">
      <w:pPr>
        <w:pStyle w:val="ListParagraph"/>
        <w:numPr>
          <w:ilvl w:val="0"/>
          <w:numId w:val="12"/>
        </w:numPr>
        <w:jc w:val="both"/>
        <w:rPr>
          <w:rFonts w:ascii="Arial" w:hAnsi="Arial" w:cs="Arial"/>
          <w:color w:val="000000" w:themeColor="text1"/>
          <w:sz w:val="20"/>
          <w:szCs w:val="20"/>
        </w:rPr>
      </w:pPr>
      <w:r w:rsidRPr="005840B0">
        <w:rPr>
          <w:rFonts w:ascii="Arial" w:hAnsi="Arial" w:cs="Arial"/>
          <w:color w:val="000000" w:themeColor="text1"/>
          <w:sz w:val="20"/>
          <w:szCs w:val="20"/>
        </w:rPr>
        <w:t>any concerns or complaints about the handling of the incident</w:t>
      </w:r>
    </w:p>
    <w:p w:rsidR="00401178" w:rsidRPr="005840B0" w:rsidRDefault="00401178" w:rsidP="005840B0">
      <w:pPr>
        <w:pStyle w:val="ListParagraph"/>
        <w:numPr>
          <w:ilvl w:val="0"/>
          <w:numId w:val="12"/>
        </w:numPr>
        <w:jc w:val="both"/>
        <w:rPr>
          <w:rFonts w:ascii="Arial" w:hAnsi="Arial" w:cs="Arial"/>
          <w:color w:val="000000" w:themeColor="text1"/>
          <w:sz w:val="20"/>
          <w:szCs w:val="20"/>
        </w:rPr>
      </w:pPr>
      <w:r w:rsidRPr="005840B0">
        <w:rPr>
          <w:rFonts w:ascii="Arial" w:hAnsi="Arial" w:cs="Arial"/>
          <w:color w:val="000000" w:themeColor="text1"/>
          <w:sz w:val="20"/>
          <w:szCs w:val="20"/>
        </w:rPr>
        <w:t>a record of the staff involved</w:t>
      </w:r>
    </w:p>
    <w:p w:rsidR="00401178" w:rsidRPr="005840B0" w:rsidRDefault="00401178" w:rsidP="005840B0">
      <w:pPr>
        <w:jc w:val="both"/>
        <w:rPr>
          <w:rFonts w:ascii="Arial" w:hAnsi="Arial" w:cs="Arial"/>
          <w:color w:val="000000" w:themeColor="text1"/>
          <w:sz w:val="20"/>
          <w:szCs w:val="20"/>
        </w:rPr>
      </w:pPr>
    </w:p>
    <w:p w:rsidR="00401178" w:rsidRPr="005840B0" w:rsidRDefault="00401178" w:rsidP="005840B0">
      <w:pPr>
        <w:jc w:val="both"/>
        <w:rPr>
          <w:rFonts w:ascii="Arial" w:hAnsi="Arial" w:cs="Arial"/>
          <w:color w:val="000000" w:themeColor="text1"/>
          <w:sz w:val="20"/>
          <w:szCs w:val="20"/>
        </w:rPr>
      </w:pPr>
      <w:r w:rsidRPr="005840B0">
        <w:rPr>
          <w:rFonts w:ascii="Arial" w:hAnsi="Arial" w:cs="Arial"/>
          <w:color w:val="000000" w:themeColor="text1"/>
          <w:sz w:val="20"/>
          <w:szCs w:val="20"/>
        </w:rPr>
        <w:t>A full written record of the incident will be kept on the student’s file</w:t>
      </w:r>
    </w:p>
    <w:p w:rsidR="007B0990" w:rsidRPr="005840B0" w:rsidRDefault="007B0990" w:rsidP="005840B0">
      <w:pPr>
        <w:pStyle w:val="Heading1"/>
        <w:rPr>
          <w:rFonts w:ascii="Arial" w:eastAsia="Times New Roman" w:hAnsi="Arial" w:cs="Arial"/>
          <w:b/>
          <w:bCs/>
          <w:color w:val="000000" w:themeColor="text1"/>
        </w:rPr>
      </w:pPr>
      <w:bookmarkStart w:id="12" w:name="_Toc16194672"/>
      <w:r w:rsidRPr="005840B0">
        <w:rPr>
          <w:rFonts w:ascii="Arial" w:eastAsia="Times New Roman" w:hAnsi="Arial" w:cs="Arial"/>
          <w:b/>
          <w:bCs/>
          <w:color w:val="000000" w:themeColor="text1"/>
        </w:rPr>
        <w:lastRenderedPageBreak/>
        <w:t>Authorised Absence</w:t>
      </w:r>
      <w:bookmarkEnd w:id="12"/>
    </w:p>
    <w:p w:rsidR="007B0990" w:rsidRPr="005840B0" w:rsidRDefault="007B0990" w:rsidP="005840B0">
      <w:pPr>
        <w:pStyle w:val="Heading2"/>
        <w:rPr>
          <w:rFonts w:ascii="Arial" w:hAnsi="Arial" w:cs="Arial"/>
          <w:color w:val="000000" w:themeColor="text1"/>
          <w:sz w:val="28"/>
          <w:szCs w:val="28"/>
        </w:rPr>
      </w:pPr>
      <w:bookmarkStart w:id="13" w:name="_Toc16194673"/>
      <w:r w:rsidRPr="005840B0">
        <w:rPr>
          <w:rFonts w:ascii="Arial" w:eastAsiaTheme="minorHAnsi" w:hAnsi="Arial" w:cs="Arial"/>
          <w:color w:val="000000" w:themeColor="text1"/>
          <w:sz w:val="28"/>
          <w:szCs w:val="28"/>
        </w:rPr>
        <w:t>Holiday</w:t>
      </w:r>
      <w:r w:rsidRPr="005840B0">
        <w:rPr>
          <w:rFonts w:ascii="Arial" w:hAnsi="Arial" w:cs="Arial"/>
          <w:color w:val="000000" w:themeColor="text1"/>
          <w:sz w:val="28"/>
          <w:szCs w:val="28"/>
        </w:rPr>
        <w:t>:</w:t>
      </w:r>
      <w:bookmarkEnd w:id="13"/>
    </w:p>
    <w:p w:rsidR="005840B0" w:rsidRPr="007B0990" w:rsidRDefault="005840B0" w:rsidP="005840B0">
      <w:pPr>
        <w:rPr>
          <w:rFonts w:ascii="Arial" w:eastAsia="Times New Roman" w:hAnsi="Arial" w:cs="Arial"/>
          <w:color w:val="000000" w:themeColor="text1"/>
          <w:sz w:val="20"/>
          <w:szCs w:val="20"/>
        </w:rPr>
      </w:pPr>
    </w:p>
    <w:p w:rsidR="007B0990" w:rsidRPr="007B0990" w:rsidRDefault="007B0990" w:rsidP="005840B0">
      <w:pPr>
        <w:spacing w:before="15" w:after="15" w:line="315" w:lineRule="atLeast"/>
        <w:ind w:right="15"/>
        <w:jc w:val="both"/>
        <w:rPr>
          <w:rFonts w:ascii="Arial" w:eastAsia="Times New Roman" w:hAnsi="Arial" w:cs="Arial"/>
          <w:color w:val="000000" w:themeColor="text1"/>
          <w:sz w:val="20"/>
          <w:szCs w:val="20"/>
        </w:rPr>
      </w:pPr>
      <w:r w:rsidRPr="007B0990">
        <w:rPr>
          <w:rFonts w:ascii="Arial" w:eastAsia="Times New Roman" w:hAnsi="Arial" w:cs="Arial"/>
          <w:color w:val="000000" w:themeColor="text1"/>
          <w:sz w:val="20"/>
          <w:szCs w:val="20"/>
        </w:rPr>
        <w:t xml:space="preserve">Any student who would like to take holiday must inform the school at least one week before the time they wish to take. A holiday form must be completed and the </w:t>
      </w:r>
      <w:r w:rsidR="009C3CA1">
        <w:rPr>
          <w:rFonts w:ascii="Arial" w:eastAsia="Times New Roman" w:hAnsi="Arial" w:cs="Arial"/>
          <w:color w:val="000000" w:themeColor="text1"/>
          <w:sz w:val="20"/>
          <w:szCs w:val="20"/>
        </w:rPr>
        <w:t>College</w:t>
      </w:r>
      <w:r w:rsidRPr="007B0990">
        <w:rPr>
          <w:rFonts w:ascii="Arial" w:eastAsia="Times New Roman" w:hAnsi="Arial" w:cs="Arial"/>
          <w:color w:val="000000" w:themeColor="text1"/>
          <w:sz w:val="20"/>
          <w:szCs w:val="20"/>
        </w:rPr>
        <w:t xml:space="preserve"> will decide if the length and suitability of the break will affect the student’s progress. We will then decide whether to authorise the holiday.</w:t>
      </w:r>
    </w:p>
    <w:p w:rsidR="00401178" w:rsidRPr="005840B0" w:rsidRDefault="00401178" w:rsidP="005840B0">
      <w:pPr>
        <w:spacing w:before="15" w:after="15" w:line="315" w:lineRule="atLeast"/>
        <w:ind w:right="15"/>
        <w:jc w:val="both"/>
        <w:rPr>
          <w:rFonts w:ascii="Arial" w:eastAsia="Times New Roman" w:hAnsi="Arial" w:cs="Arial"/>
          <w:color w:val="000000" w:themeColor="text1"/>
          <w:sz w:val="20"/>
          <w:szCs w:val="20"/>
        </w:rPr>
      </w:pPr>
    </w:p>
    <w:p w:rsidR="007B0990" w:rsidRPr="005840B0" w:rsidRDefault="007B0990" w:rsidP="005840B0">
      <w:pPr>
        <w:spacing w:before="15" w:after="15" w:line="315" w:lineRule="atLeast"/>
        <w:ind w:right="15"/>
        <w:jc w:val="both"/>
        <w:rPr>
          <w:rFonts w:ascii="Arial" w:eastAsia="Times New Roman" w:hAnsi="Arial" w:cs="Arial"/>
          <w:color w:val="000000" w:themeColor="text1"/>
          <w:sz w:val="20"/>
          <w:szCs w:val="20"/>
        </w:rPr>
      </w:pPr>
      <w:r w:rsidRPr="007B0990">
        <w:rPr>
          <w:rFonts w:ascii="Arial" w:eastAsia="Times New Roman" w:hAnsi="Arial" w:cs="Arial"/>
          <w:color w:val="000000" w:themeColor="text1"/>
          <w:sz w:val="20"/>
          <w:szCs w:val="20"/>
        </w:rPr>
        <w:t xml:space="preserve">In the case of students studying with a visa, the standard holiday entitlement is set at 1 week (5 days) of holiday per 12 weeks of study; however, provided we are satisfied that the absence will not adversely affect their study, we may, on a discretionary basis, allow extra holidays. In such cases, this must be agreed in writing with the </w:t>
      </w:r>
      <w:r w:rsidR="009C3CA1">
        <w:rPr>
          <w:rFonts w:ascii="Arial" w:eastAsia="Times New Roman" w:hAnsi="Arial" w:cs="Arial"/>
          <w:color w:val="000000" w:themeColor="text1"/>
          <w:sz w:val="20"/>
          <w:szCs w:val="20"/>
        </w:rPr>
        <w:t>College</w:t>
      </w:r>
      <w:r w:rsidRPr="007B0990">
        <w:rPr>
          <w:rFonts w:ascii="Arial" w:eastAsia="Times New Roman" w:hAnsi="Arial" w:cs="Arial"/>
          <w:color w:val="000000" w:themeColor="text1"/>
          <w:sz w:val="20"/>
          <w:szCs w:val="20"/>
        </w:rPr>
        <w:t>.</w:t>
      </w:r>
    </w:p>
    <w:p w:rsidR="005840B0" w:rsidRPr="007B0990" w:rsidRDefault="005840B0" w:rsidP="005840B0">
      <w:pPr>
        <w:spacing w:before="15" w:after="15" w:line="315" w:lineRule="atLeast"/>
        <w:ind w:right="15"/>
        <w:jc w:val="both"/>
        <w:rPr>
          <w:rFonts w:ascii="Arial" w:eastAsia="Times New Roman" w:hAnsi="Arial" w:cs="Arial"/>
          <w:color w:val="000000" w:themeColor="text1"/>
          <w:sz w:val="20"/>
          <w:szCs w:val="20"/>
        </w:rPr>
      </w:pPr>
    </w:p>
    <w:p w:rsidR="007B0990" w:rsidRPr="007B0990" w:rsidRDefault="007B0990" w:rsidP="005840B0">
      <w:pPr>
        <w:spacing w:before="75" w:line="315" w:lineRule="atLeast"/>
        <w:jc w:val="both"/>
        <w:rPr>
          <w:rFonts w:ascii="Arial" w:eastAsia="Times New Roman" w:hAnsi="Arial" w:cs="Arial"/>
          <w:color w:val="000000" w:themeColor="text1"/>
          <w:sz w:val="20"/>
          <w:szCs w:val="20"/>
        </w:rPr>
      </w:pPr>
      <w:bookmarkStart w:id="14" w:name="_Toc16194674"/>
      <w:r w:rsidRPr="007B0990">
        <w:rPr>
          <w:rStyle w:val="Heading2Char"/>
          <w:rFonts w:ascii="Arial" w:eastAsiaTheme="minorHAnsi" w:hAnsi="Arial" w:cs="Arial"/>
          <w:color w:val="000000" w:themeColor="text1"/>
          <w:sz w:val="28"/>
          <w:szCs w:val="28"/>
        </w:rPr>
        <w:t>Illness</w:t>
      </w:r>
      <w:bookmarkEnd w:id="14"/>
      <w:r w:rsidRPr="007B0990">
        <w:rPr>
          <w:rFonts w:ascii="Arial" w:eastAsia="Times New Roman" w:hAnsi="Arial" w:cs="Arial"/>
          <w:b/>
          <w:bCs/>
          <w:color w:val="000000" w:themeColor="text1"/>
          <w:sz w:val="20"/>
          <w:szCs w:val="20"/>
        </w:rPr>
        <w:t>:</w:t>
      </w:r>
    </w:p>
    <w:p w:rsidR="00401178" w:rsidRPr="005840B0" w:rsidRDefault="007B0990" w:rsidP="005840B0">
      <w:pPr>
        <w:spacing w:before="15" w:after="15" w:line="315" w:lineRule="atLeast"/>
        <w:ind w:right="15"/>
        <w:jc w:val="both"/>
        <w:rPr>
          <w:rFonts w:ascii="Arial" w:eastAsia="Times New Roman" w:hAnsi="Arial" w:cs="Arial"/>
          <w:color w:val="000000" w:themeColor="text1"/>
          <w:sz w:val="20"/>
          <w:szCs w:val="20"/>
        </w:rPr>
      </w:pPr>
      <w:r w:rsidRPr="007B0990">
        <w:rPr>
          <w:rFonts w:ascii="Arial" w:eastAsia="Times New Roman" w:hAnsi="Arial" w:cs="Arial"/>
          <w:color w:val="000000" w:themeColor="text1"/>
          <w:sz w:val="20"/>
          <w:szCs w:val="20"/>
        </w:rPr>
        <w:t xml:space="preserve">If a student is feeling unwell and unable to </w:t>
      </w:r>
      <w:r w:rsidR="00401178" w:rsidRPr="005840B0">
        <w:rPr>
          <w:rFonts w:ascii="Arial" w:eastAsia="Times New Roman" w:hAnsi="Arial" w:cs="Arial"/>
          <w:color w:val="000000" w:themeColor="text1"/>
          <w:sz w:val="20"/>
          <w:szCs w:val="20"/>
        </w:rPr>
        <w:t xml:space="preserve">attend class </w:t>
      </w:r>
      <w:r w:rsidRPr="007B0990">
        <w:rPr>
          <w:rFonts w:ascii="Arial" w:eastAsia="Times New Roman" w:hAnsi="Arial" w:cs="Arial"/>
          <w:color w:val="000000" w:themeColor="text1"/>
          <w:sz w:val="20"/>
          <w:szCs w:val="20"/>
        </w:rPr>
        <w:t xml:space="preserve">they must </w:t>
      </w:r>
      <w:r w:rsidR="00401178" w:rsidRPr="005840B0">
        <w:rPr>
          <w:rFonts w:ascii="Arial" w:eastAsia="Times New Roman" w:hAnsi="Arial" w:cs="Arial"/>
          <w:color w:val="000000" w:themeColor="text1"/>
          <w:sz w:val="20"/>
          <w:szCs w:val="20"/>
        </w:rPr>
        <w:t>let the House Manager</w:t>
      </w:r>
      <w:r w:rsidRPr="007B0990">
        <w:rPr>
          <w:rFonts w:ascii="Arial" w:eastAsia="Times New Roman" w:hAnsi="Arial" w:cs="Arial"/>
          <w:color w:val="000000" w:themeColor="text1"/>
          <w:sz w:val="20"/>
          <w:szCs w:val="20"/>
        </w:rPr>
        <w:t xml:space="preserve"> before their lesson </w:t>
      </w:r>
      <w:r w:rsidR="00401178" w:rsidRPr="005840B0">
        <w:rPr>
          <w:rFonts w:ascii="Arial" w:eastAsia="Times New Roman" w:hAnsi="Arial" w:cs="Arial"/>
          <w:color w:val="000000" w:themeColor="text1"/>
          <w:sz w:val="20"/>
          <w:szCs w:val="20"/>
        </w:rPr>
        <w:t>are</w:t>
      </w:r>
      <w:r w:rsidRPr="007B0990">
        <w:rPr>
          <w:rFonts w:ascii="Arial" w:eastAsia="Times New Roman" w:hAnsi="Arial" w:cs="Arial"/>
          <w:color w:val="000000" w:themeColor="text1"/>
          <w:sz w:val="20"/>
          <w:szCs w:val="20"/>
        </w:rPr>
        <w:t xml:space="preserve"> due to start. </w:t>
      </w:r>
    </w:p>
    <w:p w:rsidR="00401178" w:rsidRPr="005840B0" w:rsidRDefault="00401178" w:rsidP="005840B0">
      <w:pPr>
        <w:spacing w:before="15" w:after="15" w:line="315" w:lineRule="atLeast"/>
        <w:ind w:left="120" w:right="15"/>
        <w:jc w:val="both"/>
        <w:rPr>
          <w:rFonts w:ascii="Arial" w:eastAsia="Times New Roman" w:hAnsi="Arial" w:cs="Arial"/>
          <w:color w:val="000000" w:themeColor="text1"/>
          <w:sz w:val="20"/>
          <w:szCs w:val="20"/>
        </w:rPr>
      </w:pPr>
    </w:p>
    <w:p w:rsidR="007B0990" w:rsidRPr="007B0990" w:rsidRDefault="007B0990" w:rsidP="005840B0">
      <w:pPr>
        <w:spacing w:before="15" w:after="15" w:line="315" w:lineRule="atLeast"/>
        <w:ind w:right="15"/>
        <w:jc w:val="both"/>
        <w:rPr>
          <w:rFonts w:ascii="Arial" w:eastAsia="Times New Roman" w:hAnsi="Arial" w:cs="Arial"/>
          <w:color w:val="000000" w:themeColor="text1"/>
          <w:sz w:val="20"/>
          <w:szCs w:val="20"/>
        </w:rPr>
      </w:pPr>
      <w:bookmarkStart w:id="15" w:name="_Toc16194675"/>
      <w:r w:rsidRPr="007B0990">
        <w:rPr>
          <w:rStyle w:val="Heading2Char"/>
          <w:rFonts w:ascii="Arial" w:eastAsiaTheme="minorHAnsi" w:hAnsi="Arial" w:cs="Arial"/>
          <w:color w:val="000000" w:themeColor="text1"/>
          <w:sz w:val="28"/>
          <w:szCs w:val="28"/>
        </w:rPr>
        <w:t>Other</w:t>
      </w:r>
      <w:bookmarkEnd w:id="15"/>
      <w:r w:rsidRPr="007B0990">
        <w:rPr>
          <w:rFonts w:ascii="Arial" w:eastAsia="Times New Roman" w:hAnsi="Arial" w:cs="Arial"/>
          <w:b/>
          <w:bCs/>
          <w:color w:val="000000" w:themeColor="text1"/>
          <w:sz w:val="20"/>
          <w:szCs w:val="20"/>
        </w:rPr>
        <w:t>:</w:t>
      </w:r>
    </w:p>
    <w:p w:rsidR="007B0990" w:rsidRPr="007B0990" w:rsidRDefault="007B0990" w:rsidP="005840B0">
      <w:pPr>
        <w:spacing w:before="15" w:after="15" w:line="315" w:lineRule="atLeast"/>
        <w:ind w:right="15"/>
        <w:jc w:val="both"/>
        <w:rPr>
          <w:rFonts w:ascii="Arial" w:eastAsia="Times New Roman" w:hAnsi="Arial" w:cs="Arial"/>
          <w:color w:val="000000" w:themeColor="text1"/>
          <w:sz w:val="20"/>
          <w:szCs w:val="20"/>
        </w:rPr>
      </w:pPr>
      <w:r w:rsidRPr="007B0990">
        <w:rPr>
          <w:rFonts w:ascii="Arial" w:eastAsia="Times New Roman" w:hAnsi="Arial" w:cs="Arial"/>
          <w:color w:val="000000" w:themeColor="text1"/>
          <w:sz w:val="20"/>
          <w:szCs w:val="20"/>
        </w:rPr>
        <w:t>Sometimes a student will require time off for other reasons, such as University appointments or personal circumstances. Where possible, the student should tell us in advance of these days. If this is not possible the student must call before their class starts.</w:t>
      </w:r>
    </w:p>
    <w:p w:rsidR="007B0990" w:rsidRPr="005840B0" w:rsidRDefault="007B0990" w:rsidP="005840B0">
      <w:pPr>
        <w:pStyle w:val="Heading1"/>
        <w:rPr>
          <w:rFonts w:ascii="Arial" w:eastAsia="Times New Roman" w:hAnsi="Arial" w:cs="Arial"/>
          <w:b/>
          <w:bCs/>
          <w:color w:val="000000" w:themeColor="text1"/>
        </w:rPr>
      </w:pPr>
      <w:bookmarkStart w:id="16" w:name="_Toc16194676"/>
      <w:r w:rsidRPr="005840B0">
        <w:rPr>
          <w:rFonts w:ascii="Arial" w:eastAsia="Times New Roman" w:hAnsi="Arial" w:cs="Arial"/>
          <w:b/>
          <w:bCs/>
          <w:color w:val="000000" w:themeColor="text1"/>
        </w:rPr>
        <w:t>Unauthorised Absence</w:t>
      </w:r>
      <w:bookmarkEnd w:id="16"/>
    </w:p>
    <w:p w:rsidR="007B0990" w:rsidRPr="007B0990" w:rsidRDefault="007B0990" w:rsidP="005840B0">
      <w:pPr>
        <w:spacing w:before="195" w:after="195"/>
        <w:jc w:val="both"/>
        <w:rPr>
          <w:rFonts w:ascii="Arial" w:eastAsia="Times New Roman" w:hAnsi="Arial" w:cs="Arial"/>
          <w:color w:val="000000" w:themeColor="text1"/>
          <w:sz w:val="20"/>
          <w:szCs w:val="20"/>
        </w:rPr>
      </w:pPr>
      <w:r w:rsidRPr="007B0990">
        <w:rPr>
          <w:rFonts w:ascii="Arial" w:eastAsia="Times New Roman" w:hAnsi="Arial" w:cs="Arial"/>
          <w:color w:val="000000" w:themeColor="text1"/>
          <w:sz w:val="20"/>
          <w:szCs w:val="20"/>
        </w:rPr>
        <w:t xml:space="preserve">Any day on which the student has not attended any classes, and has not informed the </w:t>
      </w:r>
      <w:r w:rsidR="009C3CA1">
        <w:rPr>
          <w:rFonts w:ascii="Arial" w:eastAsia="Times New Roman" w:hAnsi="Arial" w:cs="Arial"/>
          <w:color w:val="000000" w:themeColor="text1"/>
          <w:sz w:val="20"/>
          <w:szCs w:val="20"/>
        </w:rPr>
        <w:t>College</w:t>
      </w:r>
      <w:r w:rsidR="009C3CA1" w:rsidRPr="007B0990">
        <w:rPr>
          <w:rFonts w:ascii="Arial" w:eastAsia="Times New Roman" w:hAnsi="Arial" w:cs="Arial"/>
          <w:color w:val="000000" w:themeColor="text1"/>
          <w:sz w:val="20"/>
          <w:szCs w:val="20"/>
        </w:rPr>
        <w:t xml:space="preserve"> </w:t>
      </w:r>
      <w:r w:rsidRPr="007B0990">
        <w:rPr>
          <w:rFonts w:ascii="Arial" w:eastAsia="Times New Roman" w:hAnsi="Arial" w:cs="Arial"/>
          <w:color w:val="000000" w:themeColor="text1"/>
          <w:sz w:val="20"/>
          <w:szCs w:val="20"/>
        </w:rPr>
        <w:t>by phone or email as to their non-attendance is counted as an unauthorised absence.</w:t>
      </w:r>
      <w:r w:rsidR="00465331" w:rsidRPr="005840B0">
        <w:rPr>
          <w:rFonts w:ascii="Arial" w:eastAsia="Times New Roman" w:hAnsi="Arial" w:cs="Arial"/>
          <w:color w:val="000000" w:themeColor="text1"/>
          <w:sz w:val="20"/>
          <w:szCs w:val="20"/>
        </w:rPr>
        <w:t xml:space="preserve"> </w:t>
      </w:r>
    </w:p>
    <w:p w:rsidR="005840B0" w:rsidRPr="005840B0" w:rsidRDefault="005840B0" w:rsidP="005840B0">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For the sake of clarity, the missed contact time is one where the student has not attended classes, but is not regarded as a missing student.</w:t>
      </w:r>
    </w:p>
    <w:p w:rsidR="00465331" w:rsidRPr="005840B0" w:rsidRDefault="007B0990" w:rsidP="005840B0">
      <w:pPr>
        <w:spacing w:before="195" w:after="195"/>
        <w:jc w:val="both"/>
        <w:rPr>
          <w:rFonts w:ascii="Arial" w:eastAsia="Times New Roman" w:hAnsi="Arial" w:cs="Arial"/>
          <w:color w:val="000000" w:themeColor="text1"/>
          <w:sz w:val="20"/>
          <w:szCs w:val="20"/>
        </w:rPr>
      </w:pPr>
      <w:r w:rsidRPr="007B0990">
        <w:rPr>
          <w:rFonts w:ascii="Arial" w:eastAsia="Times New Roman" w:hAnsi="Arial" w:cs="Arial"/>
          <w:color w:val="000000" w:themeColor="text1"/>
          <w:sz w:val="20"/>
          <w:szCs w:val="20"/>
        </w:rPr>
        <w:t xml:space="preserve">The </w:t>
      </w:r>
      <w:r w:rsidR="005840B0" w:rsidRPr="005840B0">
        <w:rPr>
          <w:rFonts w:ascii="Arial" w:eastAsia="Times New Roman" w:hAnsi="Arial" w:cs="Arial"/>
          <w:color w:val="000000" w:themeColor="text1"/>
          <w:sz w:val="20"/>
          <w:szCs w:val="20"/>
        </w:rPr>
        <w:t>College</w:t>
      </w:r>
      <w:r w:rsidRPr="007B0990">
        <w:rPr>
          <w:rFonts w:ascii="Arial" w:eastAsia="Times New Roman" w:hAnsi="Arial" w:cs="Arial"/>
          <w:color w:val="000000" w:themeColor="text1"/>
          <w:sz w:val="20"/>
          <w:szCs w:val="20"/>
        </w:rPr>
        <w:t xml:space="preserve"> has strict procedures in place to monitor and act upon unauthorised absences. They are as follows:</w:t>
      </w:r>
    </w:p>
    <w:tbl>
      <w:tblPr>
        <w:tblStyle w:val="TableGrid"/>
        <w:tblW w:w="0" w:type="auto"/>
        <w:tblLook w:val="04A0" w:firstRow="1" w:lastRow="0" w:firstColumn="1" w:lastColumn="0" w:noHBand="0" w:noVBand="1"/>
      </w:tblPr>
      <w:tblGrid>
        <w:gridCol w:w="4505"/>
        <w:gridCol w:w="4505"/>
      </w:tblGrid>
      <w:tr w:rsidR="005840B0" w:rsidRPr="005840B0" w:rsidTr="00465331">
        <w:tc>
          <w:tcPr>
            <w:tcW w:w="4505" w:type="dxa"/>
          </w:tcPr>
          <w:p w:rsidR="00465331" w:rsidRPr="005840B0" w:rsidRDefault="00465331" w:rsidP="005840B0">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1</w:t>
            </w:r>
            <w:r w:rsidRPr="005840B0">
              <w:rPr>
                <w:rFonts w:ascii="Arial" w:eastAsia="Times New Roman" w:hAnsi="Arial" w:cs="Arial"/>
                <w:color w:val="000000" w:themeColor="text1"/>
                <w:sz w:val="20"/>
                <w:szCs w:val="20"/>
                <w:vertAlign w:val="superscript"/>
              </w:rPr>
              <w:t>st</w:t>
            </w:r>
            <w:r w:rsidRPr="005840B0">
              <w:rPr>
                <w:rFonts w:ascii="Arial" w:eastAsia="Times New Roman" w:hAnsi="Arial" w:cs="Arial"/>
                <w:color w:val="000000" w:themeColor="text1"/>
                <w:sz w:val="20"/>
                <w:szCs w:val="20"/>
              </w:rPr>
              <w:t xml:space="preserve"> </w:t>
            </w:r>
            <w:r w:rsidR="005840B0" w:rsidRPr="005840B0">
              <w:rPr>
                <w:rFonts w:ascii="Arial" w:eastAsia="Times New Roman" w:hAnsi="Arial" w:cs="Arial"/>
                <w:color w:val="000000" w:themeColor="text1"/>
                <w:sz w:val="20"/>
                <w:szCs w:val="20"/>
              </w:rPr>
              <w:t xml:space="preserve">unauthorised </w:t>
            </w:r>
            <w:r w:rsidRPr="005840B0">
              <w:rPr>
                <w:rFonts w:ascii="Arial" w:eastAsia="Times New Roman" w:hAnsi="Arial" w:cs="Arial"/>
                <w:color w:val="000000" w:themeColor="text1"/>
                <w:sz w:val="20"/>
                <w:szCs w:val="20"/>
              </w:rPr>
              <w:t>missed contact time</w:t>
            </w:r>
          </w:p>
        </w:tc>
        <w:tc>
          <w:tcPr>
            <w:tcW w:w="4505" w:type="dxa"/>
          </w:tcPr>
          <w:p w:rsidR="00465331" w:rsidRPr="005840B0" w:rsidRDefault="00465331" w:rsidP="005840B0">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Verbal discussion with Course leader/teacher</w:t>
            </w:r>
          </w:p>
        </w:tc>
      </w:tr>
      <w:tr w:rsidR="005840B0" w:rsidRPr="005840B0" w:rsidTr="00465331">
        <w:tc>
          <w:tcPr>
            <w:tcW w:w="4505" w:type="dxa"/>
          </w:tcPr>
          <w:p w:rsidR="00465331" w:rsidRPr="005840B0" w:rsidRDefault="00465331" w:rsidP="005840B0">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2</w:t>
            </w:r>
            <w:r w:rsidRPr="005840B0">
              <w:rPr>
                <w:rFonts w:ascii="Arial" w:eastAsia="Times New Roman" w:hAnsi="Arial" w:cs="Arial"/>
                <w:color w:val="000000" w:themeColor="text1"/>
                <w:sz w:val="20"/>
                <w:szCs w:val="20"/>
                <w:vertAlign w:val="superscript"/>
              </w:rPr>
              <w:t>nd</w:t>
            </w:r>
            <w:r w:rsidRPr="005840B0">
              <w:rPr>
                <w:rFonts w:ascii="Arial" w:eastAsia="Times New Roman" w:hAnsi="Arial" w:cs="Arial"/>
                <w:color w:val="000000" w:themeColor="text1"/>
                <w:sz w:val="20"/>
                <w:szCs w:val="20"/>
              </w:rPr>
              <w:t xml:space="preserve"> </w:t>
            </w:r>
            <w:r w:rsidR="005840B0" w:rsidRPr="005840B0">
              <w:rPr>
                <w:rFonts w:ascii="Arial" w:eastAsia="Times New Roman" w:hAnsi="Arial" w:cs="Arial"/>
                <w:color w:val="000000" w:themeColor="text1"/>
                <w:sz w:val="20"/>
                <w:szCs w:val="20"/>
              </w:rPr>
              <w:t xml:space="preserve">unauthorised </w:t>
            </w:r>
            <w:r w:rsidRPr="005840B0">
              <w:rPr>
                <w:rFonts w:ascii="Arial" w:eastAsia="Times New Roman" w:hAnsi="Arial" w:cs="Arial"/>
                <w:color w:val="000000" w:themeColor="text1"/>
                <w:sz w:val="20"/>
                <w:szCs w:val="20"/>
              </w:rPr>
              <w:t xml:space="preserve">missed contact time </w:t>
            </w:r>
          </w:p>
        </w:tc>
        <w:tc>
          <w:tcPr>
            <w:tcW w:w="4505" w:type="dxa"/>
          </w:tcPr>
          <w:p w:rsidR="00465331" w:rsidRPr="005840B0" w:rsidRDefault="00465331" w:rsidP="005840B0">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Verbal discussion with Principal</w:t>
            </w:r>
          </w:p>
        </w:tc>
      </w:tr>
      <w:tr w:rsidR="005840B0" w:rsidRPr="005840B0" w:rsidTr="00465331">
        <w:tc>
          <w:tcPr>
            <w:tcW w:w="4505" w:type="dxa"/>
          </w:tcPr>
          <w:p w:rsidR="00465331" w:rsidRPr="005840B0" w:rsidRDefault="00465331" w:rsidP="005840B0">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3</w:t>
            </w:r>
            <w:r w:rsidRPr="005840B0">
              <w:rPr>
                <w:rFonts w:ascii="Arial" w:eastAsia="Times New Roman" w:hAnsi="Arial" w:cs="Arial"/>
                <w:color w:val="000000" w:themeColor="text1"/>
                <w:sz w:val="20"/>
                <w:szCs w:val="20"/>
                <w:vertAlign w:val="superscript"/>
              </w:rPr>
              <w:t>rd</w:t>
            </w:r>
            <w:r w:rsidRPr="005840B0">
              <w:rPr>
                <w:rFonts w:ascii="Arial" w:eastAsia="Times New Roman" w:hAnsi="Arial" w:cs="Arial"/>
                <w:color w:val="000000" w:themeColor="text1"/>
                <w:sz w:val="20"/>
                <w:szCs w:val="20"/>
              </w:rPr>
              <w:t xml:space="preserve"> </w:t>
            </w:r>
            <w:r w:rsidR="005840B0" w:rsidRPr="005840B0">
              <w:rPr>
                <w:rFonts w:ascii="Arial" w:eastAsia="Times New Roman" w:hAnsi="Arial" w:cs="Arial"/>
                <w:color w:val="000000" w:themeColor="text1"/>
                <w:sz w:val="20"/>
                <w:szCs w:val="20"/>
              </w:rPr>
              <w:t xml:space="preserve">unauthorised </w:t>
            </w:r>
            <w:r w:rsidRPr="005840B0">
              <w:rPr>
                <w:rFonts w:ascii="Arial" w:eastAsia="Times New Roman" w:hAnsi="Arial" w:cs="Arial"/>
                <w:color w:val="000000" w:themeColor="text1"/>
                <w:sz w:val="20"/>
                <w:szCs w:val="20"/>
              </w:rPr>
              <w:t>missed contact time (or average attendance rate drops below 95%)</w:t>
            </w:r>
          </w:p>
        </w:tc>
        <w:tc>
          <w:tcPr>
            <w:tcW w:w="4505" w:type="dxa"/>
          </w:tcPr>
          <w:p w:rsidR="00465331" w:rsidRPr="005840B0" w:rsidRDefault="00465331" w:rsidP="005840B0">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 xml:space="preserve">Written warning emailed to student </w:t>
            </w:r>
          </w:p>
        </w:tc>
      </w:tr>
      <w:tr w:rsidR="005840B0" w:rsidRPr="005840B0" w:rsidTr="00465331">
        <w:tc>
          <w:tcPr>
            <w:tcW w:w="4505" w:type="dxa"/>
          </w:tcPr>
          <w:p w:rsidR="00465331" w:rsidRPr="005840B0" w:rsidRDefault="00465331" w:rsidP="005840B0">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5</w:t>
            </w:r>
            <w:r w:rsidRPr="005840B0">
              <w:rPr>
                <w:rFonts w:ascii="Arial" w:eastAsia="Times New Roman" w:hAnsi="Arial" w:cs="Arial"/>
                <w:color w:val="000000" w:themeColor="text1"/>
                <w:sz w:val="20"/>
                <w:szCs w:val="20"/>
                <w:vertAlign w:val="superscript"/>
              </w:rPr>
              <w:t>th</w:t>
            </w:r>
            <w:r w:rsidRPr="005840B0">
              <w:rPr>
                <w:rFonts w:ascii="Arial" w:eastAsia="Times New Roman" w:hAnsi="Arial" w:cs="Arial"/>
                <w:color w:val="000000" w:themeColor="text1"/>
                <w:sz w:val="20"/>
                <w:szCs w:val="20"/>
              </w:rPr>
              <w:t xml:space="preserve"> </w:t>
            </w:r>
            <w:r w:rsidR="005840B0" w:rsidRPr="005840B0">
              <w:rPr>
                <w:rFonts w:ascii="Arial" w:eastAsia="Times New Roman" w:hAnsi="Arial" w:cs="Arial"/>
                <w:color w:val="000000" w:themeColor="text1"/>
                <w:sz w:val="20"/>
                <w:szCs w:val="20"/>
              </w:rPr>
              <w:t xml:space="preserve">unauthorised </w:t>
            </w:r>
            <w:r w:rsidRPr="005840B0">
              <w:rPr>
                <w:rFonts w:ascii="Arial" w:eastAsia="Times New Roman" w:hAnsi="Arial" w:cs="Arial"/>
                <w:color w:val="000000" w:themeColor="text1"/>
                <w:sz w:val="20"/>
                <w:szCs w:val="20"/>
              </w:rPr>
              <w:t>missed contact time</w:t>
            </w:r>
          </w:p>
        </w:tc>
        <w:tc>
          <w:tcPr>
            <w:tcW w:w="4505" w:type="dxa"/>
          </w:tcPr>
          <w:p w:rsidR="00465331" w:rsidRPr="007B0990" w:rsidRDefault="00465331" w:rsidP="005840B0">
            <w:pPr>
              <w:spacing w:before="15" w:after="15" w:line="315" w:lineRule="atLeast"/>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Agent/parent/emergency contact</w:t>
            </w:r>
            <w:r w:rsidRPr="007B0990">
              <w:rPr>
                <w:rFonts w:ascii="Arial" w:eastAsia="Times New Roman" w:hAnsi="Arial" w:cs="Arial"/>
                <w:color w:val="000000" w:themeColor="text1"/>
                <w:sz w:val="20"/>
                <w:szCs w:val="20"/>
              </w:rPr>
              <w:t xml:space="preserve"> is informed of unauthorised absence</w:t>
            </w:r>
          </w:p>
        </w:tc>
      </w:tr>
      <w:tr w:rsidR="005840B0" w:rsidRPr="005840B0" w:rsidTr="00465331">
        <w:tc>
          <w:tcPr>
            <w:tcW w:w="4505" w:type="dxa"/>
          </w:tcPr>
          <w:p w:rsidR="00465331" w:rsidRPr="005840B0" w:rsidRDefault="00465331" w:rsidP="005840B0">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7</w:t>
            </w:r>
            <w:r w:rsidRPr="005840B0">
              <w:rPr>
                <w:rFonts w:ascii="Arial" w:eastAsia="Times New Roman" w:hAnsi="Arial" w:cs="Arial"/>
                <w:color w:val="000000" w:themeColor="text1"/>
                <w:sz w:val="20"/>
                <w:szCs w:val="20"/>
                <w:vertAlign w:val="superscript"/>
              </w:rPr>
              <w:t>th</w:t>
            </w:r>
            <w:r w:rsidRPr="005840B0">
              <w:rPr>
                <w:rFonts w:ascii="Arial" w:eastAsia="Times New Roman" w:hAnsi="Arial" w:cs="Arial"/>
                <w:color w:val="000000" w:themeColor="text1"/>
                <w:sz w:val="20"/>
                <w:szCs w:val="20"/>
              </w:rPr>
              <w:t xml:space="preserve"> </w:t>
            </w:r>
            <w:r w:rsidR="005840B0" w:rsidRPr="005840B0">
              <w:rPr>
                <w:rFonts w:ascii="Arial" w:eastAsia="Times New Roman" w:hAnsi="Arial" w:cs="Arial"/>
                <w:color w:val="000000" w:themeColor="text1"/>
                <w:sz w:val="20"/>
                <w:szCs w:val="20"/>
              </w:rPr>
              <w:t xml:space="preserve">unauthorised </w:t>
            </w:r>
            <w:r w:rsidRPr="005840B0">
              <w:rPr>
                <w:rFonts w:ascii="Arial" w:eastAsia="Times New Roman" w:hAnsi="Arial" w:cs="Arial"/>
                <w:color w:val="000000" w:themeColor="text1"/>
                <w:sz w:val="20"/>
                <w:szCs w:val="20"/>
              </w:rPr>
              <w:t>missed contact time (or average attendance rate drops below 90%)</w:t>
            </w:r>
          </w:p>
        </w:tc>
        <w:tc>
          <w:tcPr>
            <w:tcW w:w="4505" w:type="dxa"/>
          </w:tcPr>
          <w:p w:rsidR="00465331" w:rsidRPr="005840B0" w:rsidRDefault="00465331" w:rsidP="005840B0">
            <w:pPr>
              <w:spacing w:before="15" w:after="15" w:line="315" w:lineRule="atLeast"/>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2</w:t>
            </w:r>
            <w:r w:rsidRPr="005840B0">
              <w:rPr>
                <w:rFonts w:ascii="Arial" w:eastAsia="Times New Roman" w:hAnsi="Arial" w:cs="Arial"/>
                <w:color w:val="000000" w:themeColor="text1"/>
                <w:sz w:val="20"/>
                <w:szCs w:val="20"/>
                <w:vertAlign w:val="superscript"/>
              </w:rPr>
              <w:t>nd</w:t>
            </w:r>
            <w:r w:rsidRPr="005840B0">
              <w:rPr>
                <w:rFonts w:ascii="Arial" w:eastAsia="Times New Roman" w:hAnsi="Arial" w:cs="Arial"/>
                <w:color w:val="000000" w:themeColor="text1"/>
                <w:sz w:val="20"/>
                <w:szCs w:val="20"/>
              </w:rPr>
              <w:t xml:space="preserve"> written warning emailed to Student</w:t>
            </w:r>
          </w:p>
        </w:tc>
      </w:tr>
      <w:tr w:rsidR="005840B0" w:rsidRPr="005840B0" w:rsidTr="00465331">
        <w:tc>
          <w:tcPr>
            <w:tcW w:w="4505" w:type="dxa"/>
          </w:tcPr>
          <w:p w:rsidR="00465331" w:rsidRPr="005840B0" w:rsidRDefault="00465331" w:rsidP="005840B0">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lastRenderedPageBreak/>
              <w:t>10</w:t>
            </w:r>
            <w:r w:rsidRPr="005840B0">
              <w:rPr>
                <w:rFonts w:ascii="Arial" w:eastAsia="Times New Roman" w:hAnsi="Arial" w:cs="Arial"/>
                <w:color w:val="000000" w:themeColor="text1"/>
                <w:sz w:val="20"/>
                <w:szCs w:val="20"/>
                <w:vertAlign w:val="superscript"/>
              </w:rPr>
              <w:t>th</w:t>
            </w:r>
            <w:r w:rsidRPr="005840B0">
              <w:rPr>
                <w:rFonts w:ascii="Arial" w:eastAsia="Times New Roman" w:hAnsi="Arial" w:cs="Arial"/>
                <w:color w:val="000000" w:themeColor="text1"/>
                <w:sz w:val="20"/>
                <w:szCs w:val="20"/>
              </w:rPr>
              <w:t xml:space="preserve"> </w:t>
            </w:r>
            <w:r w:rsidR="005840B0" w:rsidRPr="005840B0">
              <w:rPr>
                <w:rFonts w:ascii="Arial" w:eastAsia="Times New Roman" w:hAnsi="Arial" w:cs="Arial"/>
                <w:color w:val="000000" w:themeColor="text1"/>
                <w:sz w:val="20"/>
                <w:szCs w:val="20"/>
              </w:rPr>
              <w:t xml:space="preserve">unauthorised </w:t>
            </w:r>
            <w:r w:rsidRPr="005840B0">
              <w:rPr>
                <w:rFonts w:ascii="Arial" w:eastAsia="Times New Roman" w:hAnsi="Arial" w:cs="Arial"/>
                <w:color w:val="000000" w:themeColor="text1"/>
                <w:sz w:val="20"/>
                <w:szCs w:val="20"/>
              </w:rPr>
              <w:t xml:space="preserve">missed contact time </w:t>
            </w:r>
          </w:p>
        </w:tc>
        <w:tc>
          <w:tcPr>
            <w:tcW w:w="4505" w:type="dxa"/>
          </w:tcPr>
          <w:p w:rsidR="00465331" w:rsidRPr="005840B0" w:rsidRDefault="005840B0" w:rsidP="005840B0">
            <w:pPr>
              <w:spacing w:before="15" w:after="15" w:line="315" w:lineRule="atLeast"/>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 xml:space="preserve">The College’s Senior Management Team will arrange a meeting with the Student to discuss the student poor attendance. The College will also comply with obligations towards the UKVI and notify them of the student poor attendance. </w:t>
            </w:r>
          </w:p>
        </w:tc>
      </w:tr>
      <w:tr w:rsidR="005840B0" w:rsidRPr="005840B0" w:rsidTr="00465331">
        <w:tc>
          <w:tcPr>
            <w:tcW w:w="4505" w:type="dxa"/>
          </w:tcPr>
          <w:p w:rsidR="005840B0" w:rsidRPr="005840B0" w:rsidRDefault="005840B0" w:rsidP="005840B0">
            <w:pPr>
              <w:spacing w:before="195" w:after="195"/>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15</w:t>
            </w:r>
            <w:r w:rsidRPr="005840B0">
              <w:rPr>
                <w:rFonts w:ascii="Arial" w:eastAsia="Times New Roman" w:hAnsi="Arial" w:cs="Arial"/>
                <w:color w:val="000000" w:themeColor="text1"/>
                <w:sz w:val="20"/>
                <w:szCs w:val="20"/>
                <w:vertAlign w:val="superscript"/>
              </w:rPr>
              <w:t>th</w:t>
            </w:r>
            <w:r w:rsidRPr="005840B0">
              <w:rPr>
                <w:rFonts w:ascii="Arial" w:eastAsia="Times New Roman" w:hAnsi="Arial" w:cs="Arial"/>
                <w:color w:val="000000" w:themeColor="text1"/>
                <w:sz w:val="20"/>
                <w:szCs w:val="20"/>
              </w:rPr>
              <w:t xml:space="preserve"> unauthorised missed contact time </w:t>
            </w:r>
          </w:p>
        </w:tc>
        <w:tc>
          <w:tcPr>
            <w:tcW w:w="4505" w:type="dxa"/>
          </w:tcPr>
          <w:p w:rsidR="005840B0" w:rsidRPr="005840B0" w:rsidRDefault="005840B0" w:rsidP="005840B0">
            <w:pPr>
              <w:spacing w:before="15" w:after="15" w:line="315" w:lineRule="atLeast"/>
              <w:jc w:val="both"/>
              <w:rPr>
                <w:rFonts w:ascii="Arial" w:eastAsia="Times New Roman" w:hAnsi="Arial" w:cs="Arial"/>
                <w:color w:val="000000" w:themeColor="text1"/>
                <w:sz w:val="20"/>
                <w:szCs w:val="20"/>
              </w:rPr>
            </w:pPr>
            <w:r w:rsidRPr="005840B0">
              <w:rPr>
                <w:rFonts w:ascii="Arial" w:eastAsia="Times New Roman" w:hAnsi="Arial" w:cs="Arial"/>
                <w:color w:val="000000" w:themeColor="text1"/>
                <w:sz w:val="20"/>
                <w:szCs w:val="20"/>
              </w:rPr>
              <w:t>The student will be invited to permanently leave the College</w:t>
            </w:r>
          </w:p>
        </w:tc>
      </w:tr>
    </w:tbl>
    <w:p w:rsidR="005840B0" w:rsidRDefault="005840B0" w:rsidP="005840B0">
      <w:pPr>
        <w:pStyle w:val="Heading1"/>
        <w:rPr>
          <w:rFonts w:ascii="Arial" w:eastAsia="Times New Roman" w:hAnsi="Arial" w:cs="Arial"/>
          <w:b/>
          <w:bCs/>
          <w:color w:val="000000" w:themeColor="text1"/>
        </w:rPr>
      </w:pPr>
    </w:p>
    <w:p w:rsidR="007B0990" w:rsidRPr="005840B0" w:rsidRDefault="007B0990" w:rsidP="005840B0">
      <w:pPr>
        <w:pStyle w:val="Heading1"/>
        <w:rPr>
          <w:rFonts w:ascii="Arial" w:eastAsia="Times New Roman" w:hAnsi="Arial" w:cs="Arial"/>
          <w:b/>
          <w:bCs/>
          <w:color w:val="000000" w:themeColor="text1"/>
        </w:rPr>
      </w:pPr>
      <w:bookmarkStart w:id="17" w:name="_Toc16194677"/>
      <w:r w:rsidRPr="005840B0">
        <w:rPr>
          <w:rFonts w:ascii="Arial" w:eastAsia="Times New Roman" w:hAnsi="Arial" w:cs="Arial"/>
          <w:b/>
          <w:bCs/>
          <w:color w:val="000000" w:themeColor="text1"/>
        </w:rPr>
        <w:t>Students Who Fail to Arrive For a Course They Have Booked</w:t>
      </w:r>
      <w:bookmarkEnd w:id="17"/>
    </w:p>
    <w:p w:rsidR="007B0990" w:rsidRPr="007B0990" w:rsidRDefault="007B0990" w:rsidP="005840B0">
      <w:pPr>
        <w:spacing w:before="195" w:after="195"/>
        <w:jc w:val="both"/>
        <w:rPr>
          <w:rFonts w:ascii="Arial" w:eastAsia="Times New Roman" w:hAnsi="Arial" w:cs="Arial"/>
          <w:color w:val="000000" w:themeColor="text1"/>
          <w:sz w:val="20"/>
          <w:szCs w:val="20"/>
        </w:rPr>
      </w:pPr>
      <w:r w:rsidRPr="007B0990">
        <w:rPr>
          <w:rFonts w:ascii="Arial" w:eastAsia="Times New Roman" w:hAnsi="Arial" w:cs="Arial"/>
          <w:color w:val="000000" w:themeColor="text1"/>
          <w:sz w:val="20"/>
          <w:szCs w:val="20"/>
        </w:rPr>
        <w:t>Any student with a Tier 4 visa who does not arrive on their start date will be reported using the UK Border Agency Sponsorship Management system immediately.</w:t>
      </w:r>
    </w:p>
    <w:p w:rsidR="005840B0" w:rsidRPr="005840B0" w:rsidRDefault="007B0990" w:rsidP="005840B0">
      <w:pPr>
        <w:jc w:val="both"/>
        <w:rPr>
          <w:rFonts w:ascii="Arial" w:eastAsia="Times New Roman" w:hAnsi="Arial" w:cs="Arial"/>
          <w:color w:val="000000" w:themeColor="text1"/>
          <w:sz w:val="20"/>
          <w:szCs w:val="20"/>
        </w:rPr>
      </w:pPr>
      <w:r w:rsidRPr="007B0990">
        <w:rPr>
          <w:rFonts w:ascii="Arial" w:eastAsia="Times New Roman" w:hAnsi="Arial" w:cs="Arial"/>
          <w:color w:val="000000" w:themeColor="text1"/>
          <w:sz w:val="20"/>
          <w:szCs w:val="20"/>
        </w:rPr>
        <w:t>For any other student from the </w:t>
      </w:r>
      <w:hyperlink r:id="rId9" w:tgtFrame="_blank" w:history="1">
        <w:r w:rsidRPr="007B0990">
          <w:rPr>
            <w:rFonts w:ascii="Arial" w:eastAsia="Times New Roman" w:hAnsi="Arial" w:cs="Arial"/>
            <w:color w:val="000000" w:themeColor="text1"/>
            <w:sz w:val="20"/>
            <w:szCs w:val="20"/>
            <w:u w:val="single"/>
          </w:rPr>
          <w:t>EEA</w:t>
        </w:r>
      </w:hyperlink>
      <w:r w:rsidRPr="007B0990">
        <w:rPr>
          <w:rFonts w:ascii="Arial" w:eastAsia="Times New Roman" w:hAnsi="Arial" w:cs="Arial"/>
          <w:color w:val="000000" w:themeColor="text1"/>
          <w:sz w:val="20"/>
          <w:szCs w:val="20"/>
        </w:rPr>
        <w:t xml:space="preserve"> or with any visa other than Tier 4, we will immediately contact the agent (if applicable) or the student directly. </w:t>
      </w:r>
    </w:p>
    <w:p w:rsidR="005840B0" w:rsidRPr="005840B0" w:rsidRDefault="005840B0" w:rsidP="005840B0">
      <w:pPr>
        <w:jc w:val="both"/>
        <w:rPr>
          <w:rFonts w:ascii="Arial" w:eastAsia="Times New Roman" w:hAnsi="Arial" w:cs="Arial"/>
          <w:color w:val="000000" w:themeColor="text1"/>
          <w:sz w:val="20"/>
          <w:szCs w:val="20"/>
        </w:rPr>
      </w:pPr>
    </w:p>
    <w:p w:rsidR="005840B0" w:rsidRPr="005840B0" w:rsidRDefault="007B0990" w:rsidP="005840B0">
      <w:pPr>
        <w:jc w:val="both"/>
        <w:rPr>
          <w:rFonts w:ascii="Arial" w:eastAsia="Times New Roman" w:hAnsi="Arial" w:cs="Arial"/>
          <w:color w:val="000000" w:themeColor="text1"/>
          <w:sz w:val="20"/>
          <w:szCs w:val="20"/>
        </w:rPr>
      </w:pPr>
      <w:r w:rsidRPr="007B0990">
        <w:rPr>
          <w:rFonts w:ascii="Arial" w:eastAsia="Times New Roman" w:hAnsi="Arial" w:cs="Arial"/>
          <w:color w:val="000000" w:themeColor="text1"/>
          <w:sz w:val="20"/>
          <w:szCs w:val="20"/>
        </w:rPr>
        <w:t xml:space="preserve">If there has been no response within 3 days we will presume they are not arriving. </w:t>
      </w:r>
    </w:p>
    <w:p w:rsidR="005840B0" w:rsidRPr="005840B0" w:rsidRDefault="005840B0" w:rsidP="005840B0">
      <w:pPr>
        <w:jc w:val="both"/>
        <w:rPr>
          <w:rFonts w:ascii="Arial" w:eastAsia="Times New Roman" w:hAnsi="Arial" w:cs="Arial"/>
          <w:color w:val="000000" w:themeColor="text1"/>
          <w:sz w:val="20"/>
          <w:szCs w:val="20"/>
        </w:rPr>
      </w:pPr>
    </w:p>
    <w:p w:rsidR="007B0990" w:rsidRPr="007B0990" w:rsidRDefault="007B0990" w:rsidP="005840B0">
      <w:pPr>
        <w:jc w:val="both"/>
        <w:rPr>
          <w:rFonts w:ascii="Arial" w:eastAsia="Times New Roman" w:hAnsi="Arial" w:cs="Arial"/>
          <w:color w:val="000000" w:themeColor="text1"/>
          <w:sz w:val="20"/>
          <w:szCs w:val="20"/>
        </w:rPr>
      </w:pPr>
      <w:r w:rsidRPr="007B0990">
        <w:rPr>
          <w:rFonts w:ascii="Arial" w:eastAsia="Times New Roman" w:hAnsi="Arial" w:cs="Arial"/>
          <w:color w:val="000000" w:themeColor="text1"/>
          <w:sz w:val="20"/>
          <w:szCs w:val="20"/>
        </w:rPr>
        <w:t xml:space="preserve">If we are aware that a student has obtained a Student Visitor Visa or Child Visitor Visa from our </w:t>
      </w:r>
      <w:r w:rsidR="009C3CA1">
        <w:rPr>
          <w:rFonts w:ascii="Arial" w:eastAsia="Times New Roman" w:hAnsi="Arial" w:cs="Arial"/>
          <w:color w:val="000000" w:themeColor="text1"/>
          <w:sz w:val="20"/>
          <w:szCs w:val="20"/>
        </w:rPr>
        <w:t>College</w:t>
      </w:r>
      <w:r w:rsidR="009C3CA1" w:rsidRPr="007B0990">
        <w:rPr>
          <w:rFonts w:ascii="Arial" w:eastAsia="Times New Roman" w:hAnsi="Arial" w:cs="Arial"/>
          <w:color w:val="000000" w:themeColor="text1"/>
          <w:sz w:val="20"/>
          <w:szCs w:val="20"/>
        </w:rPr>
        <w:t xml:space="preserve"> </w:t>
      </w:r>
      <w:bookmarkStart w:id="18" w:name="_GoBack"/>
      <w:bookmarkEnd w:id="18"/>
      <w:r w:rsidRPr="007B0990">
        <w:rPr>
          <w:rFonts w:ascii="Arial" w:eastAsia="Times New Roman" w:hAnsi="Arial" w:cs="Arial"/>
          <w:color w:val="000000" w:themeColor="text1"/>
          <w:sz w:val="20"/>
          <w:szCs w:val="20"/>
        </w:rPr>
        <w:t>and may thus have travelled to the United Kingdom, we will send a letter to the Evidence and Enquiry section of the UK Border Agency.</w:t>
      </w:r>
    </w:p>
    <w:p w:rsidR="007B0990" w:rsidRPr="007B0990" w:rsidRDefault="007B0990" w:rsidP="005840B0">
      <w:pPr>
        <w:spacing w:before="195" w:after="195"/>
        <w:jc w:val="both"/>
        <w:rPr>
          <w:rFonts w:ascii="Arial" w:eastAsia="Times New Roman" w:hAnsi="Arial" w:cs="Arial"/>
          <w:color w:val="000000" w:themeColor="text1"/>
          <w:sz w:val="20"/>
          <w:szCs w:val="20"/>
        </w:rPr>
      </w:pPr>
      <w:r w:rsidRPr="007B0990">
        <w:rPr>
          <w:rFonts w:ascii="Arial" w:eastAsia="Times New Roman" w:hAnsi="Arial" w:cs="Arial"/>
          <w:color w:val="000000" w:themeColor="text1"/>
          <w:sz w:val="20"/>
          <w:szCs w:val="20"/>
        </w:rPr>
        <w:t>If there is no valid reason for a student’s non arrival a refund will not be available. </w:t>
      </w:r>
    </w:p>
    <w:p w:rsidR="00680F2C" w:rsidRPr="005840B0" w:rsidRDefault="0074444A" w:rsidP="005840B0">
      <w:pPr>
        <w:jc w:val="both"/>
        <w:rPr>
          <w:rFonts w:ascii="Arial" w:hAnsi="Arial" w:cs="Arial"/>
          <w:color w:val="000000" w:themeColor="text1"/>
          <w:sz w:val="20"/>
          <w:szCs w:val="20"/>
        </w:rPr>
      </w:pPr>
    </w:p>
    <w:sectPr w:rsidR="00680F2C" w:rsidRPr="005840B0" w:rsidSect="006F170F">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44A" w:rsidRDefault="0074444A" w:rsidP="00BB45AF">
      <w:r>
        <w:separator/>
      </w:r>
    </w:p>
  </w:endnote>
  <w:endnote w:type="continuationSeparator" w:id="0">
    <w:p w:rsidR="0074444A" w:rsidRDefault="0074444A" w:rsidP="00BB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5AF" w:rsidRPr="00BB45AF" w:rsidRDefault="00BB45AF" w:rsidP="00BB45AF">
    <w:pPr>
      <w:pStyle w:val="Footer"/>
      <w:jc w:val="center"/>
      <w:rPr>
        <w:rFonts w:ascii="Arial" w:hAnsi="Arial" w:cs="Arial"/>
        <w:sz w:val="16"/>
        <w:szCs w:val="16"/>
      </w:rPr>
    </w:pPr>
    <w:r w:rsidRPr="00BB45AF">
      <w:rPr>
        <w:rFonts w:ascii="Arial" w:hAnsi="Arial" w:cs="Arial"/>
        <w:sz w:val="16"/>
        <w:szCs w:val="16"/>
        <w:lang w:val="en-US"/>
      </w:rPr>
      <w:t xml:space="preserve">Page </w:t>
    </w:r>
    <w:r w:rsidRPr="00BB45AF">
      <w:rPr>
        <w:rFonts w:ascii="Arial" w:hAnsi="Arial" w:cs="Arial"/>
        <w:sz w:val="16"/>
        <w:szCs w:val="16"/>
        <w:lang w:val="en-US"/>
      </w:rPr>
      <w:fldChar w:fldCharType="begin"/>
    </w:r>
    <w:r w:rsidRPr="00BB45AF">
      <w:rPr>
        <w:rFonts w:ascii="Arial" w:hAnsi="Arial" w:cs="Arial"/>
        <w:sz w:val="16"/>
        <w:szCs w:val="16"/>
        <w:lang w:val="en-US"/>
      </w:rPr>
      <w:instrText xml:space="preserve"> PAGE </w:instrText>
    </w:r>
    <w:r w:rsidRPr="00BB45AF">
      <w:rPr>
        <w:rFonts w:ascii="Arial" w:hAnsi="Arial" w:cs="Arial"/>
        <w:sz w:val="16"/>
        <w:szCs w:val="16"/>
        <w:lang w:val="en-US"/>
      </w:rPr>
      <w:fldChar w:fldCharType="separate"/>
    </w:r>
    <w:r w:rsidRPr="00BB45AF">
      <w:rPr>
        <w:rFonts w:ascii="Arial" w:hAnsi="Arial" w:cs="Arial"/>
        <w:noProof/>
        <w:sz w:val="16"/>
        <w:szCs w:val="16"/>
        <w:lang w:val="en-US"/>
      </w:rPr>
      <w:t>1</w:t>
    </w:r>
    <w:r w:rsidRPr="00BB45AF">
      <w:rPr>
        <w:rFonts w:ascii="Arial" w:hAnsi="Arial" w:cs="Arial"/>
        <w:sz w:val="16"/>
        <w:szCs w:val="16"/>
        <w:lang w:val="en-US"/>
      </w:rPr>
      <w:fldChar w:fldCharType="end"/>
    </w:r>
    <w:r w:rsidRPr="00BB45AF">
      <w:rPr>
        <w:rFonts w:ascii="Arial" w:hAnsi="Arial" w:cs="Arial"/>
        <w:sz w:val="16"/>
        <w:szCs w:val="16"/>
        <w:lang w:val="en-US"/>
      </w:rPr>
      <w:t xml:space="preserve"> of </w:t>
    </w:r>
    <w:r w:rsidRPr="00BB45AF">
      <w:rPr>
        <w:rFonts w:ascii="Arial" w:hAnsi="Arial" w:cs="Arial"/>
        <w:sz w:val="16"/>
        <w:szCs w:val="16"/>
        <w:lang w:val="en-US"/>
      </w:rPr>
      <w:fldChar w:fldCharType="begin"/>
    </w:r>
    <w:r w:rsidRPr="00BB45AF">
      <w:rPr>
        <w:rFonts w:ascii="Arial" w:hAnsi="Arial" w:cs="Arial"/>
        <w:sz w:val="16"/>
        <w:szCs w:val="16"/>
        <w:lang w:val="en-US"/>
      </w:rPr>
      <w:instrText xml:space="preserve"> NUMPAGES </w:instrText>
    </w:r>
    <w:r w:rsidRPr="00BB45AF">
      <w:rPr>
        <w:rFonts w:ascii="Arial" w:hAnsi="Arial" w:cs="Arial"/>
        <w:sz w:val="16"/>
        <w:szCs w:val="16"/>
        <w:lang w:val="en-US"/>
      </w:rPr>
      <w:fldChar w:fldCharType="separate"/>
    </w:r>
    <w:r w:rsidRPr="00BB45AF">
      <w:rPr>
        <w:rFonts w:ascii="Arial" w:hAnsi="Arial" w:cs="Arial"/>
        <w:noProof/>
        <w:sz w:val="16"/>
        <w:szCs w:val="16"/>
        <w:lang w:val="en-US"/>
      </w:rPr>
      <w:t>6</w:t>
    </w:r>
    <w:r w:rsidRPr="00BB45AF">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44A" w:rsidRDefault="0074444A" w:rsidP="00BB45AF">
      <w:r>
        <w:separator/>
      </w:r>
    </w:p>
  </w:footnote>
  <w:footnote w:type="continuationSeparator" w:id="0">
    <w:p w:rsidR="0074444A" w:rsidRDefault="0074444A" w:rsidP="00BB4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667F"/>
    <w:multiLevelType w:val="hybridMultilevel"/>
    <w:tmpl w:val="D410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10B00"/>
    <w:multiLevelType w:val="hybridMultilevel"/>
    <w:tmpl w:val="579ECC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16642"/>
    <w:multiLevelType w:val="multilevel"/>
    <w:tmpl w:val="A1BE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239FD"/>
    <w:multiLevelType w:val="multilevel"/>
    <w:tmpl w:val="972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73CEA"/>
    <w:multiLevelType w:val="hybridMultilevel"/>
    <w:tmpl w:val="22407D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C6C46"/>
    <w:multiLevelType w:val="hybridMultilevel"/>
    <w:tmpl w:val="347273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C062D"/>
    <w:multiLevelType w:val="hybridMultilevel"/>
    <w:tmpl w:val="270C6A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3316F"/>
    <w:multiLevelType w:val="hybridMultilevel"/>
    <w:tmpl w:val="461021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36B45"/>
    <w:multiLevelType w:val="hybridMultilevel"/>
    <w:tmpl w:val="0642738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871BCA"/>
    <w:multiLevelType w:val="multilevel"/>
    <w:tmpl w:val="ADD664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FD3536F"/>
    <w:multiLevelType w:val="hybridMultilevel"/>
    <w:tmpl w:val="137615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07048"/>
    <w:multiLevelType w:val="multilevel"/>
    <w:tmpl w:val="ABD6AC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10"/>
  </w:num>
  <w:num w:numId="4">
    <w:abstractNumId w:val="8"/>
  </w:num>
  <w:num w:numId="5">
    <w:abstractNumId w:val="7"/>
  </w:num>
  <w:num w:numId="6">
    <w:abstractNumId w:val="0"/>
  </w:num>
  <w:num w:numId="7">
    <w:abstractNumId w:val="6"/>
  </w:num>
  <w:num w:numId="8">
    <w:abstractNumId w:val="4"/>
  </w:num>
  <w:num w:numId="9">
    <w:abstractNumId w:val="11"/>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90"/>
    <w:rsid w:val="000427DB"/>
    <w:rsid w:val="002421F2"/>
    <w:rsid w:val="002B7D80"/>
    <w:rsid w:val="002F6396"/>
    <w:rsid w:val="003C0D9A"/>
    <w:rsid w:val="00401178"/>
    <w:rsid w:val="0044781C"/>
    <w:rsid w:val="00465331"/>
    <w:rsid w:val="00491BEA"/>
    <w:rsid w:val="005840B0"/>
    <w:rsid w:val="005D557B"/>
    <w:rsid w:val="006E5AAE"/>
    <w:rsid w:val="006F170F"/>
    <w:rsid w:val="00735876"/>
    <w:rsid w:val="0074444A"/>
    <w:rsid w:val="007B0990"/>
    <w:rsid w:val="008056A8"/>
    <w:rsid w:val="008F06DB"/>
    <w:rsid w:val="009C3CA1"/>
    <w:rsid w:val="00BB45AF"/>
    <w:rsid w:val="00BF372E"/>
    <w:rsid w:val="00C2389F"/>
    <w:rsid w:val="00DE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3358"/>
  <w14:defaultImageDpi w14:val="32767"/>
  <w15:chartTrackingRefBased/>
  <w15:docId w15:val="{F7D3B7BF-90B7-8D43-9198-F1E5BF54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0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B099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011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990"/>
    <w:rPr>
      <w:rFonts w:ascii="Times New Roman" w:eastAsia="Times New Roman" w:hAnsi="Times New Roman" w:cs="Times New Roman"/>
      <w:b/>
      <w:bCs/>
      <w:sz w:val="36"/>
      <w:szCs w:val="36"/>
    </w:rPr>
  </w:style>
  <w:style w:type="paragraph" w:styleId="NormalWeb">
    <w:name w:val="Normal (Web)"/>
    <w:basedOn w:val="Normal"/>
    <w:uiPriority w:val="99"/>
    <w:unhideWhenUsed/>
    <w:rsid w:val="007B099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B0990"/>
    <w:rPr>
      <w:b/>
      <w:bCs/>
    </w:rPr>
  </w:style>
  <w:style w:type="character" w:customStyle="1" w:styleId="apple-converted-space">
    <w:name w:val="apple-converted-space"/>
    <w:basedOn w:val="DefaultParagraphFont"/>
    <w:rsid w:val="007B0990"/>
  </w:style>
  <w:style w:type="character" w:styleId="Hyperlink">
    <w:name w:val="Hyperlink"/>
    <w:basedOn w:val="DefaultParagraphFont"/>
    <w:uiPriority w:val="99"/>
    <w:unhideWhenUsed/>
    <w:rsid w:val="007B0990"/>
    <w:rPr>
      <w:color w:val="0000FF"/>
      <w:u w:val="single"/>
    </w:rPr>
  </w:style>
  <w:style w:type="character" w:styleId="Emphasis">
    <w:name w:val="Emphasis"/>
    <w:basedOn w:val="DefaultParagraphFont"/>
    <w:uiPriority w:val="20"/>
    <w:qFormat/>
    <w:rsid w:val="007B0990"/>
    <w:rPr>
      <w:i/>
      <w:iCs/>
    </w:rPr>
  </w:style>
  <w:style w:type="paragraph" w:styleId="ListParagraph">
    <w:name w:val="List Paragraph"/>
    <w:basedOn w:val="Normal"/>
    <w:uiPriority w:val="34"/>
    <w:qFormat/>
    <w:rsid w:val="007B0990"/>
    <w:pPr>
      <w:ind w:left="720"/>
      <w:contextualSpacing/>
    </w:pPr>
  </w:style>
  <w:style w:type="character" w:customStyle="1" w:styleId="Heading3Char">
    <w:name w:val="Heading 3 Char"/>
    <w:basedOn w:val="DefaultParagraphFont"/>
    <w:link w:val="Heading3"/>
    <w:uiPriority w:val="9"/>
    <w:semiHidden/>
    <w:rsid w:val="0040117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6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link w:val="Title1Char"/>
    <w:autoRedefine/>
    <w:qFormat/>
    <w:rsid w:val="005840B0"/>
    <w:pPr>
      <w:spacing w:before="480" w:after="120" w:line="276" w:lineRule="auto"/>
      <w:jc w:val="right"/>
    </w:pPr>
    <w:rPr>
      <w:rFonts w:ascii="Arial" w:eastAsia="MS Gothic" w:hAnsi="Arial" w:cs="Times New Roman"/>
      <w:b/>
      <w:bCs/>
      <w:color w:val="auto"/>
      <w:sz w:val="44"/>
      <w:szCs w:val="22"/>
      <w:lang w:val="en-US"/>
    </w:rPr>
  </w:style>
  <w:style w:type="character" w:customStyle="1" w:styleId="Title1Char">
    <w:name w:val="Title 1 Char"/>
    <w:link w:val="Title1"/>
    <w:rsid w:val="005840B0"/>
    <w:rPr>
      <w:rFonts w:ascii="Arial" w:eastAsia="MS Gothic" w:hAnsi="Arial" w:cs="Times New Roman"/>
      <w:b/>
      <w:bCs/>
      <w:sz w:val="44"/>
      <w:szCs w:val="22"/>
      <w:lang w:val="en-US"/>
    </w:rPr>
  </w:style>
  <w:style w:type="character" w:customStyle="1" w:styleId="Heading1Char">
    <w:name w:val="Heading 1 Char"/>
    <w:basedOn w:val="DefaultParagraphFont"/>
    <w:link w:val="Heading1"/>
    <w:uiPriority w:val="9"/>
    <w:rsid w:val="005840B0"/>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5840B0"/>
    <w:pPr>
      <w:spacing w:before="120" w:after="120"/>
    </w:pPr>
    <w:rPr>
      <w:rFonts w:cstheme="minorHAnsi"/>
      <w:b/>
      <w:bCs/>
      <w:caps/>
      <w:sz w:val="20"/>
      <w:szCs w:val="20"/>
    </w:rPr>
  </w:style>
  <w:style w:type="paragraph" w:styleId="TOC2">
    <w:name w:val="toc 2"/>
    <w:basedOn w:val="Normal"/>
    <w:next w:val="Normal"/>
    <w:autoRedefine/>
    <w:uiPriority w:val="39"/>
    <w:unhideWhenUsed/>
    <w:rsid w:val="005840B0"/>
    <w:pPr>
      <w:ind w:left="240"/>
    </w:pPr>
    <w:rPr>
      <w:rFonts w:cstheme="minorHAnsi"/>
      <w:smallCaps/>
      <w:sz w:val="20"/>
      <w:szCs w:val="20"/>
    </w:rPr>
  </w:style>
  <w:style w:type="paragraph" w:styleId="TOC3">
    <w:name w:val="toc 3"/>
    <w:basedOn w:val="Normal"/>
    <w:next w:val="Normal"/>
    <w:autoRedefine/>
    <w:uiPriority w:val="39"/>
    <w:unhideWhenUsed/>
    <w:rsid w:val="005840B0"/>
    <w:pPr>
      <w:ind w:left="480"/>
    </w:pPr>
    <w:rPr>
      <w:rFonts w:cstheme="minorHAnsi"/>
      <w:i/>
      <w:iCs/>
      <w:sz w:val="20"/>
      <w:szCs w:val="20"/>
    </w:rPr>
  </w:style>
  <w:style w:type="paragraph" w:styleId="TOC4">
    <w:name w:val="toc 4"/>
    <w:basedOn w:val="Normal"/>
    <w:next w:val="Normal"/>
    <w:autoRedefine/>
    <w:uiPriority w:val="39"/>
    <w:unhideWhenUsed/>
    <w:rsid w:val="005840B0"/>
    <w:pPr>
      <w:ind w:left="720"/>
    </w:pPr>
    <w:rPr>
      <w:rFonts w:cstheme="minorHAnsi"/>
      <w:sz w:val="18"/>
      <w:szCs w:val="18"/>
    </w:rPr>
  </w:style>
  <w:style w:type="paragraph" w:styleId="TOC5">
    <w:name w:val="toc 5"/>
    <w:basedOn w:val="Normal"/>
    <w:next w:val="Normal"/>
    <w:autoRedefine/>
    <w:uiPriority w:val="39"/>
    <w:unhideWhenUsed/>
    <w:rsid w:val="005840B0"/>
    <w:pPr>
      <w:ind w:left="960"/>
    </w:pPr>
    <w:rPr>
      <w:rFonts w:cstheme="minorHAnsi"/>
      <w:sz w:val="18"/>
      <w:szCs w:val="18"/>
    </w:rPr>
  </w:style>
  <w:style w:type="paragraph" w:styleId="TOC6">
    <w:name w:val="toc 6"/>
    <w:basedOn w:val="Normal"/>
    <w:next w:val="Normal"/>
    <w:autoRedefine/>
    <w:uiPriority w:val="39"/>
    <w:unhideWhenUsed/>
    <w:rsid w:val="005840B0"/>
    <w:pPr>
      <w:ind w:left="1200"/>
    </w:pPr>
    <w:rPr>
      <w:rFonts w:cstheme="minorHAnsi"/>
      <w:sz w:val="18"/>
      <w:szCs w:val="18"/>
    </w:rPr>
  </w:style>
  <w:style w:type="paragraph" w:styleId="TOC7">
    <w:name w:val="toc 7"/>
    <w:basedOn w:val="Normal"/>
    <w:next w:val="Normal"/>
    <w:autoRedefine/>
    <w:uiPriority w:val="39"/>
    <w:unhideWhenUsed/>
    <w:rsid w:val="005840B0"/>
    <w:pPr>
      <w:ind w:left="1440"/>
    </w:pPr>
    <w:rPr>
      <w:rFonts w:cstheme="minorHAnsi"/>
      <w:sz w:val="18"/>
      <w:szCs w:val="18"/>
    </w:rPr>
  </w:style>
  <w:style w:type="paragraph" w:styleId="TOC8">
    <w:name w:val="toc 8"/>
    <w:basedOn w:val="Normal"/>
    <w:next w:val="Normal"/>
    <w:autoRedefine/>
    <w:uiPriority w:val="39"/>
    <w:unhideWhenUsed/>
    <w:rsid w:val="005840B0"/>
    <w:pPr>
      <w:ind w:left="1680"/>
    </w:pPr>
    <w:rPr>
      <w:rFonts w:cstheme="minorHAnsi"/>
      <w:sz w:val="18"/>
      <w:szCs w:val="18"/>
    </w:rPr>
  </w:style>
  <w:style w:type="paragraph" w:styleId="TOC9">
    <w:name w:val="toc 9"/>
    <w:basedOn w:val="Normal"/>
    <w:next w:val="Normal"/>
    <w:autoRedefine/>
    <w:uiPriority w:val="39"/>
    <w:unhideWhenUsed/>
    <w:rsid w:val="005840B0"/>
    <w:pPr>
      <w:ind w:left="1920"/>
    </w:pPr>
    <w:rPr>
      <w:rFonts w:cstheme="minorHAnsi"/>
      <w:sz w:val="18"/>
      <w:szCs w:val="18"/>
    </w:rPr>
  </w:style>
  <w:style w:type="paragraph" w:styleId="Header">
    <w:name w:val="header"/>
    <w:basedOn w:val="Normal"/>
    <w:link w:val="HeaderChar"/>
    <w:uiPriority w:val="99"/>
    <w:unhideWhenUsed/>
    <w:rsid w:val="00BB45AF"/>
    <w:pPr>
      <w:tabs>
        <w:tab w:val="center" w:pos="4513"/>
        <w:tab w:val="right" w:pos="9026"/>
      </w:tabs>
    </w:pPr>
  </w:style>
  <w:style w:type="character" w:customStyle="1" w:styleId="HeaderChar">
    <w:name w:val="Header Char"/>
    <w:basedOn w:val="DefaultParagraphFont"/>
    <w:link w:val="Header"/>
    <w:uiPriority w:val="99"/>
    <w:rsid w:val="00BB45AF"/>
  </w:style>
  <w:style w:type="paragraph" w:styleId="Footer">
    <w:name w:val="footer"/>
    <w:basedOn w:val="Normal"/>
    <w:link w:val="FooterChar"/>
    <w:uiPriority w:val="99"/>
    <w:unhideWhenUsed/>
    <w:rsid w:val="00BB45AF"/>
    <w:pPr>
      <w:tabs>
        <w:tab w:val="center" w:pos="4513"/>
        <w:tab w:val="right" w:pos="9026"/>
      </w:tabs>
    </w:pPr>
  </w:style>
  <w:style w:type="character" w:customStyle="1" w:styleId="FooterChar">
    <w:name w:val="Footer Char"/>
    <w:basedOn w:val="DefaultParagraphFont"/>
    <w:link w:val="Footer"/>
    <w:uiPriority w:val="99"/>
    <w:rsid w:val="00BB4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94741">
      <w:bodyDiv w:val="1"/>
      <w:marLeft w:val="0"/>
      <w:marRight w:val="0"/>
      <w:marTop w:val="0"/>
      <w:marBottom w:val="0"/>
      <w:divBdr>
        <w:top w:val="none" w:sz="0" w:space="0" w:color="auto"/>
        <w:left w:val="none" w:sz="0" w:space="0" w:color="auto"/>
        <w:bottom w:val="none" w:sz="0" w:space="0" w:color="auto"/>
        <w:right w:val="none" w:sz="0" w:space="0" w:color="auto"/>
      </w:divBdr>
    </w:div>
    <w:div w:id="897008576">
      <w:bodyDiv w:val="1"/>
      <w:marLeft w:val="0"/>
      <w:marRight w:val="0"/>
      <w:marTop w:val="0"/>
      <w:marBottom w:val="0"/>
      <w:divBdr>
        <w:top w:val="none" w:sz="0" w:space="0" w:color="auto"/>
        <w:left w:val="none" w:sz="0" w:space="0" w:color="auto"/>
        <w:bottom w:val="none" w:sz="0" w:space="0" w:color="auto"/>
        <w:right w:val="none" w:sz="0" w:space="0" w:color="auto"/>
      </w:divBdr>
      <w:divsChild>
        <w:div w:id="595788444">
          <w:blockQuote w:val="1"/>
          <w:marLeft w:val="375"/>
          <w:marRight w:val="0"/>
          <w:marTop w:val="150"/>
          <w:marBottom w:val="0"/>
          <w:divBdr>
            <w:top w:val="single" w:sz="6" w:space="8" w:color="C7C7C7"/>
            <w:left w:val="single" w:sz="6" w:space="26" w:color="C7C7C7"/>
            <w:bottom w:val="single" w:sz="6" w:space="8" w:color="C7C7C7"/>
            <w:right w:val="single" w:sz="6" w:space="8" w:color="C7C7C7"/>
          </w:divBdr>
        </w:div>
      </w:divsChild>
    </w:div>
    <w:div w:id="1052536491">
      <w:bodyDiv w:val="1"/>
      <w:marLeft w:val="0"/>
      <w:marRight w:val="0"/>
      <w:marTop w:val="0"/>
      <w:marBottom w:val="0"/>
      <w:divBdr>
        <w:top w:val="none" w:sz="0" w:space="0" w:color="auto"/>
        <w:left w:val="none" w:sz="0" w:space="0" w:color="auto"/>
        <w:bottom w:val="none" w:sz="0" w:space="0" w:color="auto"/>
        <w:right w:val="none" w:sz="0" w:space="0" w:color="auto"/>
      </w:divBdr>
    </w:div>
    <w:div w:id="1072125242">
      <w:bodyDiv w:val="1"/>
      <w:marLeft w:val="0"/>
      <w:marRight w:val="0"/>
      <w:marTop w:val="0"/>
      <w:marBottom w:val="0"/>
      <w:divBdr>
        <w:top w:val="none" w:sz="0" w:space="0" w:color="auto"/>
        <w:left w:val="none" w:sz="0" w:space="0" w:color="auto"/>
        <w:bottom w:val="none" w:sz="0" w:space="0" w:color="auto"/>
        <w:right w:val="none" w:sz="0" w:space="0" w:color="auto"/>
      </w:divBdr>
      <w:divsChild>
        <w:div w:id="2146123025">
          <w:marLeft w:val="0"/>
          <w:marRight w:val="0"/>
          <w:marTop w:val="0"/>
          <w:marBottom w:val="0"/>
          <w:divBdr>
            <w:top w:val="none" w:sz="0" w:space="0" w:color="auto"/>
            <w:left w:val="none" w:sz="0" w:space="0" w:color="auto"/>
            <w:bottom w:val="none" w:sz="0" w:space="0" w:color="auto"/>
            <w:right w:val="none" w:sz="0" w:space="0" w:color="auto"/>
          </w:divBdr>
          <w:divsChild>
            <w:div w:id="800920644">
              <w:marLeft w:val="0"/>
              <w:marRight w:val="0"/>
              <w:marTop w:val="0"/>
              <w:marBottom w:val="0"/>
              <w:divBdr>
                <w:top w:val="none" w:sz="0" w:space="0" w:color="auto"/>
                <w:left w:val="none" w:sz="0" w:space="0" w:color="auto"/>
                <w:bottom w:val="none" w:sz="0" w:space="0" w:color="auto"/>
                <w:right w:val="none" w:sz="0" w:space="0" w:color="auto"/>
              </w:divBdr>
              <w:divsChild>
                <w:div w:id="8656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7425">
      <w:bodyDiv w:val="1"/>
      <w:marLeft w:val="0"/>
      <w:marRight w:val="0"/>
      <w:marTop w:val="0"/>
      <w:marBottom w:val="0"/>
      <w:divBdr>
        <w:top w:val="none" w:sz="0" w:space="0" w:color="auto"/>
        <w:left w:val="none" w:sz="0" w:space="0" w:color="auto"/>
        <w:bottom w:val="none" w:sz="0" w:space="0" w:color="auto"/>
        <w:right w:val="none" w:sz="0" w:space="0" w:color="auto"/>
      </w:divBdr>
      <w:divsChild>
        <w:div w:id="595553142">
          <w:marLeft w:val="0"/>
          <w:marRight w:val="0"/>
          <w:marTop w:val="0"/>
          <w:marBottom w:val="0"/>
          <w:divBdr>
            <w:top w:val="none" w:sz="0" w:space="0" w:color="auto"/>
            <w:left w:val="none" w:sz="0" w:space="0" w:color="auto"/>
            <w:bottom w:val="none" w:sz="0" w:space="0" w:color="auto"/>
            <w:right w:val="none" w:sz="0" w:space="0" w:color="auto"/>
          </w:divBdr>
          <w:divsChild>
            <w:div w:id="1151287068">
              <w:marLeft w:val="0"/>
              <w:marRight w:val="0"/>
              <w:marTop w:val="0"/>
              <w:marBottom w:val="0"/>
              <w:divBdr>
                <w:top w:val="none" w:sz="0" w:space="0" w:color="auto"/>
                <w:left w:val="none" w:sz="0" w:space="0" w:color="auto"/>
                <w:bottom w:val="none" w:sz="0" w:space="0" w:color="auto"/>
                <w:right w:val="none" w:sz="0" w:space="0" w:color="auto"/>
              </w:divBdr>
              <w:divsChild>
                <w:div w:id="17844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2584">
      <w:bodyDiv w:val="1"/>
      <w:marLeft w:val="0"/>
      <w:marRight w:val="0"/>
      <w:marTop w:val="0"/>
      <w:marBottom w:val="0"/>
      <w:divBdr>
        <w:top w:val="none" w:sz="0" w:space="0" w:color="auto"/>
        <w:left w:val="none" w:sz="0" w:space="0" w:color="auto"/>
        <w:bottom w:val="none" w:sz="0" w:space="0" w:color="auto"/>
        <w:right w:val="none" w:sz="0" w:space="0" w:color="auto"/>
      </w:divBdr>
      <w:divsChild>
        <w:div w:id="1956979386">
          <w:marLeft w:val="0"/>
          <w:marRight w:val="0"/>
          <w:marTop w:val="0"/>
          <w:marBottom w:val="0"/>
          <w:divBdr>
            <w:top w:val="none" w:sz="0" w:space="0" w:color="auto"/>
            <w:left w:val="none" w:sz="0" w:space="0" w:color="auto"/>
            <w:bottom w:val="none" w:sz="0" w:space="0" w:color="auto"/>
            <w:right w:val="none" w:sz="0" w:space="0" w:color="auto"/>
          </w:divBdr>
          <w:divsChild>
            <w:div w:id="138965026">
              <w:marLeft w:val="0"/>
              <w:marRight w:val="0"/>
              <w:marTop w:val="0"/>
              <w:marBottom w:val="0"/>
              <w:divBdr>
                <w:top w:val="none" w:sz="0" w:space="0" w:color="auto"/>
                <w:left w:val="none" w:sz="0" w:space="0" w:color="auto"/>
                <w:bottom w:val="none" w:sz="0" w:space="0" w:color="auto"/>
                <w:right w:val="none" w:sz="0" w:space="0" w:color="auto"/>
              </w:divBdr>
              <w:divsChild>
                <w:div w:id="711153413">
                  <w:marLeft w:val="0"/>
                  <w:marRight w:val="0"/>
                  <w:marTop w:val="0"/>
                  <w:marBottom w:val="0"/>
                  <w:divBdr>
                    <w:top w:val="none" w:sz="0" w:space="0" w:color="auto"/>
                    <w:left w:val="none" w:sz="0" w:space="0" w:color="auto"/>
                    <w:bottom w:val="none" w:sz="0" w:space="0" w:color="auto"/>
                    <w:right w:val="none" w:sz="0" w:space="0" w:color="auto"/>
                  </w:divBdr>
                  <w:divsChild>
                    <w:div w:id="3670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57070">
      <w:bodyDiv w:val="1"/>
      <w:marLeft w:val="0"/>
      <w:marRight w:val="0"/>
      <w:marTop w:val="0"/>
      <w:marBottom w:val="0"/>
      <w:divBdr>
        <w:top w:val="none" w:sz="0" w:space="0" w:color="auto"/>
        <w:left w:val="none" w:sz="0" w:space="0" w:color="auto"/>
        <w:bottom w:val="none" w:sz="0" w:space="0" w:color="auto"/>
        <w:right w:val="none" w:sz="0" w:space="0" w:color="auto"/>
      </w:divBdr>
      <w:divsChild>
        <w:div w:id="1062219374">
          <w:marLeft w:val="0"/>
          <w:marRight w:val="0"/>
          <w:marTop w:val="0"/>
          <w:marBottom w:val="0"/>
          <w:divBdr>
            <w:top w:val="none" w:sz="0" w:space="0" w:color="auto"/>
            <w:left w:val="none" w:sz="0" w:space="0" w:color="auto"/>
            <w:bottom w:val="none" w:sz="0" w:space="0" w:color="auto"/>
            <w:right w:val="none" w:sz="0" w:space="0" w:color="auto"/>
          </w:divBdr>
          <w:divsChild>
            <w:div w:id="668682216">
              <w:marLeft w:val="0"/>
              <w:marRight w:val="0"/>
              <w:marTop w:val="0"/>
              <w:marBottom w:val="0"/>
              <w:divBdr>
                <w:top w:val="none" w:sz="0" w:space="0" w:color="auto"/>
                <w:left w:val="none" w:sz="0" w:space="0" w:color="auto"/>
                <w:bottom w:val="none" w:sz="0" w:space="0" w:color="auto"/>
                <w:right w:val="none" w:sz="0" w:space="0" w:color="auto"/>
              </w:divBdr>
              <w:divsChild>
                <w:div w:id="1912805972">
                  <w:marLeft w:val="0"/>
                  <w:marRight w:val="0"/>
                  <w:marTop w:val="0"/>
                  <w:marBottom w:val="0"/>
                  <w:divBdr>
                    <w:top w:val="none" w:sz="0" w:space="0" w:color="auto"/>
                    <w:left w:val="none" w:sz="0" w:space="0" w:color="auto"/>
                    <w:bottom w:val="none" w:sz="0" w:space="0" w:color="auto"/>
                    <w:right w:val="none" w:sz="0" w:space="0" w:color="auto"/>
                  </w:divBdr>
                  <w:divsChild>
                    <w:div w:id="14521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498941">
      <w:bodyDiv w:val="1"/>
      <w:marLeft w:val="0"/>
      <w:marRight w:val="0"/>
      <w:marTop w:val="0"/>
      <w:marBottom w:val="0"/>
      <w:divBdr>
        <w:top w:val="none" w:sz="0" w:space="0" w:color="auto"/>
        <w:left w:val="none" w:sz="0" w:space="0" w:color="auto"/>
        <w:bottom w:val="none" w:sz="0" w:space="0" w:color="auto"/>
        <w:right w:val="none" w:sz="0" w:space="0" w:color="auto"/>
      </w:divBdr>
      <w:divsChild>
        <w:div w:id="1321957704">
          <w:blockQuote w:val="1"/>
          <w:marLeft w:val="375"/>
          <w:marRight w:val="0"/>
          <w:marTop w:val="150"/>
          <w:marBottom w:val="0"/>
          <w:divBdr>
            <w:top w:val="single" w:sz="6" w:space="8" w:color="C7C7C7"/>
            <w:left w:val="single" w:sz="6" w:space="26" w:color="C7C7C7"/>
            <w:bottom w:val="single" w:sz="6" w:space="8" w:color="C7C7C7"/>
            <w:right w:val="single" w:sz="6" w:space="8" w:color="C7C7C7"/>
          </w:divBdr>
        </w:div>
      </w:divsChild>
    </w:div>
    <w:div w:id="1426727688">
      <w:bodyDiv w:val="1"/>
      <w:marLeft w:val="0"/>
      <w:marRight w:val="0"/>
      <w:marTop w:val="0"/>
      <w:marBottom w:val="0"/>
      <w:divBdr>
        <w:top w:val="none" w:sz="0" w:space="0" w:color="auto"/>
        <w:left w:val="none" w:sz="0" w:space="0" w:color="auto"/>
        <w:bottom w:val="none" w:sz="0" w:space="0" w:color="auto"/>
        <w:right w:val="none" w:sz="0" w:space="0" w:color="auto"/>
      </w:divBdr>
      <w:divsChild>
        <w:div w:id="1850680558">
          <w:marLeft w:val="0"/>
          <w:marRight w:val="0"/>
          <w:marTop w:val="0"/>
          <w:marBottom w:val="0"/>
          <w:divBdr>
            <w:top w:val="none" w:sz="0" w:space="0" w:color="auto"/>
            <w:left w:val="none" w:sz="0" w:space="0" w:color="auto"/>
            <w:bottom w:val="none" w:sz="0" w:space="0" w:color="auto"/>
            <w:right w:val="none" w:sz="0" w:space="0" w:color="auto"/>
          </w:divBdr>
          <w:divsChild>
            <w:div w:id="293024818">
              <w:marLeft w:val="0"/>
              <w:marRight w:val="0"/>
              <w:marTop w:val="0"/>
              <w:marBottom w:val="0"/>
              <w:divBdr>
                <w:top w:val="none" w:sz="0" w:space="0" w:color="auto"/>
                <w:left w:val="none" w:sz="0" w:space="0" w:color="auto"/>
                <w:bottom w:val="none" w:sz="0" w:space="0" w:color="auto"/>
                <w:right w:val="none" w:sz="0" w:space="0" w:color="auto"/>
              </w:divBdr>
              <w:divsChild>
                <w:div w:id="1608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3801">
      <w:bodyDiv w:val="1"/>
      <w:marLeft w:val="0"/>
      <w:marRight w:val="0"/>
      <w:marTop w:val="0"/>
      <w:marBottom w:val="0"/>
      <w:divBdr>
        <w:top w:val="none" w:sz="0" w:space="0" w:color="auto"/>
        <w:left w:val="none" w:sz="0" w:space="0" w:color="auto"/>
        <w:bottom w:val="none" w:sz="0" w:space="0" w:color="auto"/>
        <w:right w:val="none" w:sz="0" w:space="0" w:color="auto"/>
      </w:divBdr>
      <w:divsChild>
        <w:div w:id="995063927">
          <w:blockQuote w:val="1"/>
          <w:marLeft w:val="375"/>
          <w:marRight w:val="0"/>
          <w:marTop w:val="150"/>
          <w:marBottom w:val="0"/>
          <w:divBdr>
            <w:top w:val="single" w:sz="6" w:space="8" w:color="C7C7C7"/>
            <w:left w:val="single" w:sz="6" w:space="26" w:color="C7C7C7"/>
            <w:bottom w:val="single" w:sz="6" w:space="8" w:color="C7C7C7"/>
            <w:right w:val="single" w:sz="6" w:space="8" w:color="C7C7C7"/>
          </w:divBdr>
        </w:div>
      </w:divsChild>
    </w:div>
    <w:div w:id="2062171814">
      <w:bodyDiv w:val="1"/>
      <w:marLeft w:val="0"/>
      <w:marRight w:val="0"/>
      <w:marTop w:val="0"/>
      <w:marBottom w:val="0"/>
      <w:divBdr>
        <w:top w:val="none" w:sz="0" w:space="0" w:color="auto"/>
        <w:left w:val="none" w:sz="0" w:space="0" w:color="auto"/>
        <w:bottom w:val="none" w:sz="0" w:space="0" w:color="auto"/>
        <w:right w:val="none" w:sz="0" w:space="0" w:color="auto"/>
      </w:divBdr>
      <w:divsChild>
        <w:div w:id="1742869111">
          <w:marLeft w:val="0"/>
          <w:marRight w:val="0"/>
          <w:marTop w:val="0"/>
          <w:marBottom w:val="0"/>
          <w:divBdr>
            <w:top w:val="none" w:sz="0" w:space="0" w:color="auto"/>
            <w:left w:val="none" w:sz="0" w:space="0" w:color="auto"/>
            <w:bottom w:val="none" w:sz="0" w:space="0" w:color="auto"/>
            <w:right w:val="none" w:sz="0" w:space="0" w:color="auto"/>
          </w:divBdr>
          <w:divsChild>
            <w:div w:id="261501668">
              <w:marLeft w:val="0"/>
              <w:marRight w:val="0"/>
              <w:marTop w:val="0"/>
              <w:marBottom w:val="0"/>
              <w:divBdr>
                <w:top w:val="none" w:sz="0" w:space="0" w:color="auto"/>
                <w:left w:val="none" w:sz="0" w:space="0" w:color="auto"/>
                <w:bottom w:val="none" w:sz="0" w:space="0" w:color="auto"/>
                <w:right w:val="none" w:sz="0" w:space="0" w:color="auto"/>
              </w:divBdr>
              <w:divsChild>
                <w:div w:id="13573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eu-e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Lawless</dc:creator>
  <cp:keywords/>
  <dc:description/>
  <cp:lastModifiedBy>Michael Lawless</cp:lastModifiedBy>
  <cp:revision>2</cp:revision>
  <dcterms:created xsi:type="dcterms:W3CDTF">2019-08-28T16:36:00Z</dcterms:created>
  <dcterms:modified xsi:type="dcterms:W3CDTF">2019-08-28T16:36:00Z</dcterms:modified>
</cp:coreProperties>
</file>